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4B558ED8" w14:textId="77777777">
        <w:trPr>
          <w:trHeight w:val="340"/>
        </w:trPr>
        <w:tc>
          <w:tcPr>
            <w:tcW w:w="2834" w:type="dxa"/>
            <w:vAlign w:val="center"/>
          </w:tcPr>
          <w:p w14:paraId="1E5DD740" w14:textId="77777777" w:rsidR="00BD3CF2" w:rsidRDefault="00BD3CF2">
            <w:pPr>
              <w:pStyle w:val="ECVPersonalInfoHeading"/>
            </w:pPr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vAlign w:val="center"/>
          </w:tcPr>
          <w:p w14:paraId="111770F8" w14:textId="77777777" w:rsidR="00BD3CF2" w:rsidRPr="006B680E" w:rsidRDefault="00EA5B2F" w:rsidP="00EA5B2F">
            <w:pPr>
              <w:pStyle w:val="ECVNameField"/>
              <w:rPr>
                <w:b/>
                <w:sz w:val="40"/>
                <w:szCs w:val="40"/>
              </w:rPr>
            </w:pPr>
            <w:r w:rsidRPr="006B680E">
              <w:rPr>
                <w:b/>
                <w:sz w:val="40"/>
                <w:szCs w:val="40"/>
              </w:rPr>
              <w:t>PATRIZIO DAL CERO</w:t>
            </w:r>
          </w:p>
        </w:tc>
      </w:tr>
    </w:tbl>
    <w:p w14:paraId="2C55C984" w14:textId="77777777" w:rsidR="00BD3CF2" w:rsidRDefault="00BD3CF2">
      <w:pPr>
        <w:pStyle w:val="ECVText"/>
      </w:pPr>
    </w:p>
    <w:p w14:paraId="722086A5" w14:textId="77777777" w:rsidR="00BD3CF2" w:rsidRDefault="00BD3CF2">
      <w:pPr>
        <w:pStyle w:val="ECVText"/>
      </w:pPr>
    </w:p>
    <w:tbl>
      <w:tblPr>
        <w:tblW w:w="99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17"/>
        <w:gridCol w:w="5255"/>
      </w:tblGrid>
      <w:tr w:rsidR="00BD3CF2" w14:paraId="18FBA448" w14:textId="77777777" w:rsidTr="007A5B37">
        <w:trPr>
          <w:trHeight w:val="140"/>
        </w:trPr>
        <w:tc>
          <w:tcPr>
            <w:tcW w:w="4717" w:type="dxa"/>
          </w:tcPr>
          <w:p w14:paraId="64DA62E6" w14:textId="77777777" w:rsidR="00BD3CF2" w:rsidRPr="000B5D78" w:rsidRDefault="00BD3CF2" w:rsidP="00CF09F7">
            <w:pPr>
              <w:pStyle w:val="ECVLeftHeading"/>
              <w:tabs>
                <w:tab w:val="left" w:pos="2693"/>
              </w:tabs>
              <w:rPr>
                <w:b/>
                <w:caps w:val="0"/>
                <w:sz w:val="28"/>
                <w:szCs w:val="28"/>
              </w:rPr>
            </w:pPr>
            <w:r w:rsidRPr="000B5D78">
              <w:rPr>
                <w:b/>
                <w:caps w:val="0"/>
                <w:sz w:val="28"/>
                <w:szCs w:val="28"/>
              </w:rPr>
              <w:t>ESPERIENZA PROFESSIONALE</w:t>
            </w:r>
          </w:p>
        </w:tc>
        <w:tc>
          <w:tcPr>
            <w:tcW w:w="5255" w:type="dxa"/>
            <w:vAlign w:val="bottom"/>
          </w:tcPr>
          <w:p w14:paraId="2910EE3E" w14:textId="77777777" w:rsidR="00EA5B2F" w:rsidRDefault="00EA5B2F">
            <w:pPr>
              <w:pStyle w:val="ECVBlueBox"/>
            </w:pPr>
          </w:p>
          <w:p w14:paraId="09908E74" w14:textId="77777777" w:rsidR="00EA5B2F" w:rsidRDefault="00EA5B2F" w:rsidP="00CF09F7">
            <w:pPr>
              <w:pStyle w:val="ECVBlueBox"/>
              <w:ind w:left="1419"/>
            </w:pPr>
          </w:p>
          <w:p w14:paraId="09B5A806" w14:textId="77777777" w:rsidR="00BD3CF2" w:rsidRDefault="006B680E" w:rsidP="00EA5B2F">
            <w:pPr>
              <w:pStyle w:val="ECVBlueBox"/>
              <w:jc w:val="left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0C3EDCDB" wp14:editId="62AB8351">
                  <wp:extent cx="4792345" cy="93345"/>
                  <wp:effectExtent l="0" t="0" r="8255" b="825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345" cy="9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8DA172E" w14:textId="77777777" w:rsidR="00EA5B2F" w:rsidRPr="00374CAA" w:rsidRDefault="00EA5B2F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/>
          <w:sz w:val="24"/>
        </w:rPr>
      </w:pPr>
      <w:proofErr w:type="gramStart"/>
      <w:r w:rsidRPr="00FC437B">
        <w:rPr>
          <w:rFonts w:ascii="Calibri" w:eastAsia="Arial Unicode MS" w:hAnsi="Calibri"/>
          <w:b/>
          <w:sz w:val="24"/>
        </w:rPr>
        <w:t xml:space="preserve">Commissario effettivo in commissione giudicatrice </w:t>
      </w:r>
      <w:r w:rsidRPr="00FC437B">
        <w:rPr>
          <w:rFonts w:ascii="Calibri" w:eastAsia="Arial Unicode MS" w:hAnsi="Calibri"/>
          <w:sz w:val="24"/>
        </w:rPr>
        <w:t>per gli esami di Stato per l’abilitazione all’esercizio della</w:t>
      </w:r>
      <w:proofErr w:type="gramEnd"/>
      <w:r w:rsidRPr="00FC437B">
        <w:rPr>
          <w:rFonts w:ascii="Calibri" w:eastAsia="Arial Unicode MS" w:hAnsi="Calibri"/>
          <w:sz w:val="24"/>
        </w:rPr>
        <w:t xml:space="preserve"> libera professione di agrotecnico (2007, 2008 e 2010);</w:t>
      </w:r>
    </w:p>
    <w:p w14:paraId="31B7FBF4" w14:textId="77777777" w:rsidR="00374CAA" w:rsidRDefault="00374CAA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/>
          <w:sz w:val="24"/>
        </w:rPr>
      </w:pPr>
      <w:r>
        <w:rPr>
          <w:rFonts w:ascii="Calibri" w:eastAsia="Arial Unicode MS" w:hAnsi="Calibri"/>
          <w:b/>
          <w:sz w:val="24"/>
        </w:rPr>
        <w:t>Membro effettivo in commissione esami di stato per l’abilitazione di dottore agronomo e dottore forestale presso l’Università di Padova (</w:t>
      </w:r>
      <w:proofErr w:type="gramStart"/>
      <w:r>
        <w:rPr>
          <w:rFonts w:ascii="Calibri" w:eastAsia="Arial Unicode MS" w:hAnsi="Calibri"/>
          <w:b/>
          <w:sz w:val="24"/>
        </w:rPr>
        <w:t>I°</w:t>
      </w:r>
      <w:proofErr w:type="gramEnd"/>
      <w:r>
        <w:rPr>
          <w:rFonts w:ascii="Calibri" w:eastAsia="Arial Unicode MS" w:hAnsi="Calibri"/>
          <w:b/>
          <w:sz w:val="24"/>
        </w:rPr>
        <w:t xml:space="preserve"> e II° sessione d’esame anno 2022)</w:t>
      </w:r>
    </w:p>
    <w:p w14:paraId="7A499AFA" w14:textId="77777777" w:rsidR="00374CAA" w:rsidRPr="00EC0D58" w:rsidRDefault="00374CAA" w:rsidP="00EC0D5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Cs/>
          <w:sz w:val="24"/>
        </w:rPr>
      </w:pPr>
      <w:r w:rsidRPr="00EC0D58">
        <w:rPr>
          <w:rFonts w:ascii="Calibri" w:eastAsia="Arial Unicode MS" w:hAnsi="Calibri"/>
          <w:b/>
          <w:sz w:val="24"/>
        </w:rPr>
        <w:t xml:space="preserve">Nomina Ministeriale (MIUR del Veneto) </w:t>
      </w:r>
      <w:r w:rsidR="00EC0D58" w:rsidRPr="00EC0D58">
        <w:rPr>
          <w:rFonts w:ascii="Calibri" w:eastAsia="Arial Unicode MS" w:hAnsi="Calibri"/>
          <w:b/>
          <w:sz w:val="24"/>
        </w:rPr>
        <w:t xml:space="preserve">a </w:t>
      </w:r>
      <w:r w:rsidRPr="00EC0D58">
        <w:rPr>
          <w:rFonts w:ascii="Calibri" w:eastAsia="Arial Unicode MS" w:hAnsi="Calibri"/>
          <w:b/>
          <w:sz w:val="24"/>
        </w:rPr>
        <w:t>Commissario effettivo</w:t>
      </w:r>
      <w:r w:rsidR="00EC0D58" w:rsidRPr="00EC0D58">
        <w:rPr>
          <w:rFonts w:ascii="Calibri" w:eastAsia="Arial Unicode MS" w:hAnsi="Calibri"/>
          <w:b/>
          <w:sz w:val="24"/>
        </w:rPr>
        <w:t xml:space="preserve"> in Commissione giudicatrice </w:t>
      </w:r>
      <w:proofErr w:type="gramStart"/>
      <w:r w:rsidR="00573366" w:rsidRPr="00573366">
        <w:rPr>
          <w:rFonts w:ascii="Calibri" w:eastAsia="Arial Unicode MS" w:hAnsi="Calibri"/>
          <w:bCs/>
          <w:sz w:val="24"/>
        </w:rPr>
        <w:t>(</w:t>
      </w:r>
      <w:proofErr w:type="gramEnd"/>
      <w:r w:rsidR="00573366" w:rsidRPr="00573366">
        <w:rPr>
          <w:rFonts w:ascii="Calibri" w:eastAsia="Arial Unicode MS" w:hAnsi="Calibri"/>
          <w:bCs/>
          <w:sz w:val="24"/>
        </w:rPr>
        <w:t xml:space="preserve">concorso straordinario </w:t>
      </w:r>
      <w:r w:rsidR="00EC0D58" w:rsidRPr="00573366">
        <w:rPr>
          <w:rFonts w:ascii="Calibri" w:eastAsia="Arial Unicode MS" w:hAnsi="Calibri"/>
          <w:bCs/>
          <w:sz w:val="24"/>
        </w:rPr>
        <w:t xml:space="preserve">art. </w:t>
      </w:r>
      <w:proofErr w:type="gramStart"/>
      <w:r w:rsidR="00EC0D58" w:rsidRPr="00573366">
        <w:rPr>
          <w:rFonts w:ascii="Calibri" w:eastAsia="Arial Unicode MS" w:hAnsi="Calibri"/>
          <w:bCs/>
          <w:sz w:val="24"/>
        </w:rPr>
        <w:t>59, comma 9-bis</w:t>
      </w:r>
      <w:r w:rsidR="00573366" w:rsidRPr="00573366">
        <w:rPr>
          <w:rFonts w:ascii="Calibri" w:eastAsia="Arial Unicode MS" w:hAnsi="Calibri"/>
          <w:bCs/>
          <w:sz w:val="24"/>
        </w:rPr>
        <w:t xml:space="preserve"> </w:t>
      </w:r>
      <w:r w:rsidR="00EC0D58" w:rsidRPr="00573366">
        <w:rPr>
          <w:rFonts w:ascii="Calibri" w:eastAsia="Arial Unicode MS" w:hAnsi="Calibri"/>
          <w:bCs/>
          <w:sz w:val="24"/>
        </w:rPr>
        <w:t>p</w:t>
      </w:r>
      <w:r w:rsidR="00EC0D58" w:rsidRPr="00EC0D58">
        <w:rPr>
          <w:rFonts w:ascii="Calibri" w:eastAsia="Arial Unicode MS" w:hAnsi="Calibri"/>
          <w:bCs/>
          <w:sz w:val="24"/>
        </w:rPr>
        <w:t>er la classe di concorso A051 - Scienze, Tecnologie e Tecniche agrarie</w:t>
      </w:r>
      <w:r w:rsidR="00573366">
        <w:rPr>
          <w:rFonts w:ascii="Calibri" w:eastAsia="Arial Unicode MS" w:hAnsi="Calibri"/>
          <w:bCs/>
          <w:sz w:val="24"/>
        </w:rPr>
        <w:t>)</w:t>
      </w:r>
      <w:proofErr w:type="gramEnd"/>
    </w:p>
    <w:p w14:paraId="74CB52C4" w14:textId="77777777" w:rsidR="00EA5B2F" w:rsidRPr="005E472B" w:rsidRDefault="00EA5B2F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sz w:val="24"/>
        </w:rPr>
      </w:pPr>
      <w:proofErr w:type="gramStart"/>
      <w:r w:rsidRPr="005E472B">
        <w:rPr>
          <w:rFonts w:ascii="Calibri" w:eastAsia="Arial Unicode MS" w:hAnsi="Calibri"/>
          <w:b/>
          <w:sz w:val="24"/>
        </w:rPr>
        <w:t>Dottore</w:t>
      </w:r>
      <w:proofErr w:type="gramEnd"/>
      <w:r w:rsidRPr="005E472B">
        <w:rPr>
          <w:rFonts w:ascii="Calibri" w:eastAsia="Arial Unicode MS" w:hAnsi="Calibri"/>
          <w:b/>
          <w:sz w:val="24"/>
        </w:rPr>
        <w:t xml:space="preserve"> Agronomo libero professionista</w:t>
      </w:r>
      <w:r w:rsidR="00573366" w:rsidRPr="005E472B">
        <w:rPr>
          <w:rFonts w:ascii="Calibri" w:eastAsia="Arial Unicode MS" w:hAnsi="Calibri"/>
          <w:b/>
          <w:sz w:val="24"/>
        </w:rPr>
        <w:t xml:space="preserve">; </w:t>
      </w:r>
      <w:r w:rsidRPr="005E472B">
        <w:rPr>
          <w:rFonts w:ascii="Calibri" w:eastAsia="Arial Unicode MS" w:hAnsi="Calibri"/>
          <w:b/>
          <w:sz w:val="24"/>
        </w:rPr>
        <w:t xml:space="preserve">Iscritto all’Albo dei consulenti (CTU) del Tribunale di Verona </w:t>
      </w:r>
      <w:r w:rsidRPr="005E472B">
        <w:rPr>
          <w:rFonts w:ascii="Calibri" w:eastAsia="Arial Unicode MS" w:hAnsi="Calibri"/>
          <w:sz w:val="24"/>
        </w:rPr>
        <w:t>(dal 29/07/1997 a tutt’oggi);</w:t>
      </w:r>
      <w:r w:rsidR="005E472B" w:rsidRPr="005E472B">
        <w:rPr>
          <w:rFonts w:ascii="Calibri" w:eastAsia="Arial Unicode MS" w:hAnsi="Calibri"/>
          <w:sz w:val="24"/>
        </w:rPr>
        <w:t xml:space="preserve"> </w:t>
      </w:r>
      <w:r w:rsidR="00EC0D58" w:rsidRPr="005E472B">
        <w:rPr>
          <w:rFonts w:ascii="Calibri" w:eastAsia="Arial Unicode MS" w:hAnsi="Calibri"/>
          <w:b/>
          <w:sz w:val="24"/>
        </w:rPr>
        <w:t>Membro del Consiglio di disciplina dell’O</w:t>
      </w:r>
      <w:r w:rsidR="00573366" w:rsidRPr="005E472B">
        <w:rPr>
          <w:rFonts w:ascii="Calibri" w:eastAsia="Arial Unicode MS" w:hAnsi="Calibri"/>
          <w:b/>
          <w:sz w:val="24"/>
        </w:rPr>
        <w:t>DAF di Verona (</w:t>
      </w:r>
      <w:r w:rsidR="005E472B" w:rsidRPr="005E472B">
        <w:rPr>
          <w:rFonts w:ascii="Calibri" w:eastAsia="Arial Unicode MS" w:hAnsi="Calibri"/>
          <w:b/>
          <w:sz w:val="24"/>
        </w:rPr>
        <w:t xml:space="preserve">2022/2025); </w:t>
      </w:r>
      <w:r w:rsidRPr="005E472B">
        <w:rPr>
          <w:rFonts w:ascii="Calibri" w:eastAsia="Arial Unicode MS" w:hAnsi="Calibri"/>
          <w:b/>
          <w:sz w:val="24"/>
        </w:rPr>
        <w:t>Consulente CTU presso la Corte d’Appello di Venezia;</w:t>
      </w:r>
    </w:p>
    <w:p w14:paraId="37332369" w14:textId="77777777" w:rsidR="00EA5B2F" w:rsidRPr="005E472B" w:rsidRDefault="00EA5B2F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sz w:val="24"/>
        </w:rPr>
      </w:pPr>
      <w:proofErr w:type="gramStart"/>
      <w:r w:rsidRPr="005E472B">
        <w:rPr>
          <w:rFonts w:ascii="Calibri" w:eastAsia="Arial Unicode MS" w:hAnsi="Calibri"/>
          <w:b/>
          <w:sz w:val="24"/>
        </w:rPr>
        <w:t xml:space="preserve">Docente </w:t>
      </w:r>
      <w:r w:rsidR="005E472B" w:rsidRPr="005E472B">
        <w:rPr>
          <w:rFonts w:ascii="Calibri" w:eastAsia="Arial Unicode MS" w:hAnsi="Calibri"/>
          <w:b/>
          <w:sz w:val="24"/>
        </w:rPr>
        <w:t>d</w:t>
      </w:r>
      <w:r w:rsidRPr="005E472B">
        <w:rPr>
          <w:rFonts w:ascii="Calibri" w:eastAsia="Arial Unicode MS" w:hAnsi="Calibri"/>
          <w:b/>
          <w:sz w:val="24"/>
        </w:rPr>
        <w:t>i ruolo, titolare della cattedra di Scienze e Tecnologie Agrarie</w:t>
      </w:r>
      <w:r w:rsidRPr="005E472B">
        <w:rPr>
          <w:rFonts w:ascii="Calibri" w:eastAsia="Arial Unicode MS" w:hAnsi="Calibri"/>
          <w:sz w:val="24"/>
        </w:rPr>
        <w:t xml:space="preserve"> </w:t>
      </w:r>
      <w:r w:rsidR="005E472B" w:rsidRPr="005E472B">
        <w:rPr>
          <w:rFonts w:ascii="Calibri" w:eastAsia="Arial Unicode MS" w:hAnsi="Calibri"/>
          <w:sz w:val="24"/>
        </w:rPr>
        <w:t>presso Istituto Tecnico Agrario; C</w:t>
      </w:r>
      <w:r w:rsidRPr="005E472B">
        <w:rPr>
          <w:rFonts w:ascii="Calibri" w:eastAsia="Arial Unicode MS" w:hAnsi="Calibri"/>
          <w:sz w:val="24"/>
        </w:rPr>
        <w:t>oordinatore del corso degli stud</w:t>
      </w:r>
      <w:proofErr w:type="gramEnd"/>
      <w:r w:rsidRPr="005E472B">
        <w:rPr>
          <w:rFonts w:ascii="Calibri" w:eastAsia="Arial Unicode MS" w:hAnsi="Calibri"/>
          <w:sz w:val="24"/>
        </w:rPr>
        <w:t xml:space="preserve">i serali </w:t>
      </w:r>
      <w:r w:rsidR="005E472B" w:rsidRPr="005E472B">
        <w:rPr>
          <w:rFonts w:ascii="Calibri" w:eastAsia="Arial Unicode MS" w:hAnsi="Calibri"/>
          <w:sz w:val="24"/>
        </w:rPr>
        <w:t>per adulti</w:t>
      </w:r>
      <w:r w:rsidRPr="005E472B">
        <w:rPr>
          <w:rFonts w:ascii="Calibri" w:eastAsia="Arial Unicode MS" w:hAnsi="Calibri"/>
          <w:sz w:val="24"/>
        </w:rPr>
        <w:t xml:space="preserve"> (2017-2019)</w:t>
      </w:r>
    </w:p>
    <w:p w14:paraId="3FE256E0" w14:textId="77777777" w:rsidR="00EA5B2F" w:rsidRPr="00FC437B" w:rsidRDefault="00EA5B2F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sz w:val="24"/>
        </w:rPr>
      </w:pPr>
      <w:r w:rsidRPr="00FC437B">
        <w:rPr>
          <w:rFonts w:ascii="Calibri" w:eastAsia="Arial Unicode MS" w:hAnsi="Calibri"/>
          <w:b/>
          <w:sz w:val="24"/>
        </w:rPr>
        <w:t>Esperienze di lavoro come libero professionista</w:t>
      </w:r>
      <w:r w:rsidRPr="00FC437B">
        <w:rPr>
          <w:rFonts w:ascii="Calibri" w:eastAsia="Arial Unicode MS" w:hAnsi="Calibri"/>
          <w:sz w:val="24"/>
        </w:rPr>
        <w:t xml:space="preserve">: Bilanci aziendali, piani di miglioramento aziendale e perizie estimative; Studi agronomici </w:t>
      </w:r>
      <w:proofErr w:type="gramStart"/>
      <w:r w:rsidRPr="00FC437B">
        <w:rPr>
          <w:rFonts w:ascii="Calibri" w:eastAsia="Arial Unicode MS" w:hAnsi="Calibri"/>
          <w:sz w:val="24"/>
        </w:rPr>
        <w:t>ed</w:t>
      </w:r>
      <w:proofErr w:type="gramEnd"/>
      <w:r w:rsidRPr="00FC437B">
        <w:rPr>
          <w:rFonts w:ascii="Calibri" w:eastAsia="Arial Unicode MS" w:hAnsi="Calibri"/>
          <w:sz w:val="24"/>
        </w:rPr>
        <w:t xml:space="preserve"> ambientali; membro tecnico nelle Commi</w:t>
      </w:r>
      <w:r w:rsidRPr="00FC437B">
        <w:rPr>
          <w:rFonts w:ascii="Calibri" w:eastAsia="Arial Unicode MS" w:hAnsi="Calibri"/>
          <w:sz w:val="24"/>
        </w:rPr>
        <w:t>s</w:t>
      </w:r>
      <w:r w:rsidRPr="00FC437B">
        <w:rPr>
          <w:rFonts w:ascii="Calibri" w:eastAsia="Arial Unicode MS" w:hAnsi="Calibri"/>
          <w:sz w:val="24"/>
        </w:rPr>
        <w:t>sioni Edilizie</w:t>
      </w:r>
      <w:r w:rsidR="005E472B">
        <w:rPr>
          <w:rFonts w:ascii="Calibri" w:eastAsia="Arial Unicode MS" w:hAnsi="Calibri"/>
          <w:sz w:val="24"/>
        </w:rPr>
        <w:t>;</w:t>
      </w:r>
      <w:r w:rsidRPr="00FC437B">
        <w:rPr>
          <w:rFonts w:ascii="Calibri" w:eastAsia="Arial Unicode MS" w:hAnsi="Calibri"/>
          <w:sz w:val="24"/>
        </w:rPr>
        <w:t xml:space="preserve">; Responsabile dello Sportello AGEA per il Catasto Viticolo della provincia di Vicenza (2001); Consulente </w:t>
      </w:r>
      <w:r w:rsidR="005E472B">
        <w:rPr>
          <w:rFonts w:ascii="Calibri" w:eastAsia="Arial Unicode MS" w:hAnsi="Calibri"/>
          <w:sz w:val="24"/>
        </w:rPr>
        <w:t>presso primarie Società di servizi</w:t>
      </w:r>
      <w:r w:rsidRPr="00FC437B">
        <w:rPr>
          <w:rFonts w:ascii="Calibri" w:eastAsia="Arial Unicode MS" w:hAnsi="Calibri"/>
          <w:sz w:val="24"/>
        </w:rPr>
        <w:t xml:space="preserve"> in materia ambientale (2001); Valutatore della Stabilità degli alberi (anno 2002, metodo VTA); Perito Estimatore dei danni causati dalle avversità atm</w:t>
      </w:r>
      <w:r w:rsidRPr="00FC437B">
        <w:rPr>
          <w:rFonts w:ascii="Calibri" w:eastAsia="Arial Unicode MS" w:hAnsi="Calibri"/>
          <w:sz w:val="24"/>
        </w:rPr>
        <w:t>o</w:t>
      </w:r>
      <w:r w:rsidRPr="00FC437B">
        <w:rPr>
          <w:rFonts w:ascii="Calibri" w:eastAsia="Arial Unicode MS" w:hAnsi="Calibri"/>
          <w:sz w:val="24"/>
        </w:rPr>
        <w:t>sferiche presso primarie Compagnie di Assicurazione</w:t>
      </w:r>
    </w:p>
    <w:p w14:paraId="692BA025" w14:textId="77777777" w:rsidR="00EA5B2F" w:rsidRPr="005E472B" w:rsidRDefault="00EA5B2F" w:rsidP="005E472B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sz w:val="24"/>
        </w:rPr>
      </w:pPr>
      <w:r w:rsidRPr="005E472B">
        <w:rPr>
          <w:rFonts w:ascii="Calibri" w:eastAsia="Arial Unicode MS" w:hAnsi="Calibri"/>
          <w:b/>
          <w:sz w:val="24"/>
        </w:rPr>
        <w:t xml:space="preserve">Consulente Fitoiatrico </w:t>
      </w:r>
      <w:r w:rsidRPr="005E472B">
        <w:rPr>
          <w:rFonts w:ascii="Calibri" w:eastAsia="Arial Unicode MS" w:hAnsi="Calibri"/>
          <w:sz w:val="24"/>
        </w:rPr>
        <w:t xml:space="preserve">(Tecnico Consulente nella Difesa Fitosanitaria: autorizzazione AVEPA n. 48402 </w:t>
      </w:r>
      <w:proofErr w:type="gramStart"/>
      <w:r w:rsidRPr="005E472B">
        <w:rPr>
          <w:rFonts w:ascii="Calibri" w:eastAsia="Arial Unicode MS" w:hAnsi="Calibri"/>
          <w:sz w:val="24"/>
        </w:rPr>
        <w:t>del</w:t>
      </w:r>
      <w:proofErr w:type="gramEnd"/>
      <w:r w:rsidRPr="005E472B">
        <w:rPr>
          <w:rFonts w:ascii="Calibri" w:eastAsia="Arial Unicode MS" w:hAnsi="Calibri"/>
          <w:sz w:val="24"/>
        </w:rPr>
        <w:t xml:space="preserve"> 08/02/2021 – validità n. 5 anni: scadenza 28/01/2026)</w:t>
      </w:r>
      <w:r w:rsidR="005E472B" w:rsidRPr="005E472B">
        <w:rPr>
          <w:rFonts w:ascii="Calibri" w:eastAsia="Arial Unicode MS" w:hAnsi="Calibri"/>
          <w:sz w:val="24"/>
        </w:rPr>
        <w:t xml:space="preserve">; </w:t>
      </w:r>
      <w:r w:rsidRPr="005E472B">
        <w:rPr>
          <w:rFonts w:ascii="Calibri" w:eastAsia="Arial Unicode MS" w:hAnsi="Calibri"/>
          <w:b/>
          <w:sz w:val="24"/>
        </w:rPr>
        <w:t>Consulente del Ministero delle Politiche Agricole</w:t>
      </w:r>
      <w:r w:rsidRPr="005E472B">
        <w:rPr>
          <w:rFonts w:ascii="Calibri" w:eastAsia="Arial Unicode MS" w:hAnsi="Calibri"/>
          <w:sz w:val="24"/>
        </w:rPr>
        <w:t xml:space="preserve"> (dal 2015 a tutt’oggi) nel rilievo dei dati economici e contabili</w:t>
      </w:r>
    </w:p>
    <w:p w14:paraId="49ABA44D" w14:textId="77777777" w:rsidR="00EA5B2F" w:rsidRPr="00374CAA" w:rsidRDefault="00EA5B2F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Cs/>
          <w:sz w:val="24"/>
        </w:rPr>
      </w:pPr>
      <w:proofErr w:type="gramStart"/>
      <w:r w:rsidRPr="00FC437B">
        <w:rPr>
          <w:rFonts w:ascii="Calibri" w:eastAsia="Arial Unicode MS" w:hAnsi="Calibri"/>
          <w:b/>
          <w:sz w:val="24"/>
        </w:rPr>
        <w:t xml:space="preserve">Carica di Consigliere Comunale (elezioni Amministrative maggio 2019) con delega all’Agricoltura e all’Istruzione </w:t>
      </w:r>
      <w:r w:rsidRPr="00374CAA">
        <w:rPr>
          <w:rFonts w:ascii="Calibri" w:eastAsia="Arial Unicode MS" w:hAnsi="Calibri"/>
          <w:bCs/>
          <w:sz w:val="24"/>
        </w:rPr>
        <w:t>presso il Comune di Montecc</w:t>
      </w:r>
      <w:proofErr w:type="gramEnd"/>
      <w:r w:rsidRPr="00374CAA">
        <w:rPr>
          <w:rFonts w:ascii="Calibri" w:eastAsia="Arial Unicode MS" w:hAnsi="Calibri"/>
          <w:bCs/>
          <w:sz w:val="24"/>
        </w:rPr>
        <w:t>hia di Crosara (VR)</w:t>
      </w:r>
    </w:p>
    <w:p w14:paraId="58CAF749" w14:textId="77777777" w:rsidR="00EA5B2F" w:rsidRPr="00374CAA" w:rsidRDefault="00EA5B2F">
      <w:pPr>
        <w:pStyle w:val="ECVText"/>
        <w:rPr>
          <w:bCs/>
        </w:rPr>
      </w:pPr>
    </w:p>
    <w:p w14:paraId="7D7D9923" w14:textId="77777777" w:rsidR="00EA5B2F" w:rsidRDefault="00EA5B2F">
      <w:pPr>
        <w:pStyle w:val="ECVText"/>
      </w:pPr>
    </w:p>
    <w:tbl>
      <w:tblPr>
        <w:tblW w:w="104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6152"/>
      </w:tblGrid>
      <w:tr w:rsidR="00BD3CF2" w14:paraId="7B5D2BAA" w14:textId="77777777" w:rsidTr="007A5B37">
        <w:trPr>
          <w:trHeight w:val="214"/>
        </w:trPr>
        <w:tc>
          <w:tcPr>
            <w:tcW w:w="4253" w:type="dxa"/>
          </w:tcPr>
          <w:p w14:paraId="5668C9F3" w14:textId="77777777" w:rsidR="00BD3CF2" w:rsidRPr="000B5D78" w:rsidRDefault="00BD3CF2">
            <w:pPr>
              <w:pStyle w:val="ECVLeftHeading"/>
              <w:rPr>
                <w:b/>
                <w:sz w:val="28"/>
                <w:szCs w:val="28"/>
              </w:rPr>
            </w:pPr>
            <w:r w:rsidRPr="000B5D78">
              <w:rPr>
                <w:b/>
                <w:caps w:val="0"/>
                <w:sz w:val="28"/>
                <w:szCs w:val="28"/>
              </w:rPr>
              <w:t>ISTRUZIONE E FORMAZIONE</w:t>
            </w:r>
          </w:p>
        </w:tc>
        <w:tc>
          <w:tcPr>
            <w:tcW w:w="6152" w:type="dxa"/>
            <w:vAlign w:val="bottom"/>
          </w:tcPr>
          <w:p w14:paraId="0D186166" w14:textId="77777777" w:rsidR="00BD3CF2" w:rsidRDefault="006B680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8D99862" wp14:editId="7EB7DF42">
                  <wp:extent cx="4792345" cy="93345"/>
                  <wp:effectExtent l="0" t="0" r="8255" b="8255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345" cy="9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0612001" w14:textId="77777777" w:rsidR="00A337FE" w:rsidRPr="00FC437B" w:rsidRDefault="00A337FE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sz w:val="24"/>
        </w:rPr>
      </w:pPr>
      <w:r w:rsidRPr="00FC437B">
        <w:rPr>
          <w:rFonts w:ascii="Calibri" w:eastAsia="Arial Unicode MS" w:hAnsi="Calibri"/>
          <w:b/>
          <w:sz w:val="24"/>
        </w:rPr>
        <w:t>Laurea in SCIENZE AGRARIE</w:t>
      </w:r>
      <w:r w:rsidRPr="00FC437B">
        <w:rPr>
          <w:rFonts w:ascii="Calibri" w:eastAsia="Arial Unicode MS" w:hAnsi="Calibri"/>
          <w:sz w:val="24"/>
        </w:rPr>
        <w:t xml:space="preserve"> (anno 1994) </w:t>
      </w:r>
      <w:proofErr w:type="gramStart"/>
      <w:r w:rsidRPr="00FC437B">
        <w:rPr>
          <w:rFonts w:ascii="Calibri" w:eastAsia="Arial Unicode MS" w:hAnsi="Calibri"/>
          <w:sz w:val="24"/>
        </w:rPr>
        <w:t>ed</w:t>
      </w:r>
      <w:proofErr w:type="gramEnd"/>
      <w:r w:rsidRPr="00FC437B">
        <w:rPr>
          <w:rFonts w:ascii="Calibri" w:eastAsia="Arial Unicode MS" w:hAnsi="Calibri"/>
          <w:sz w:val="24"/>
        </w:rPr>
        <w:t xml:space="preserve"> </w:t>
      </w:r>
      <w:r w:rsidRPr="00FC437B">
        <w:rPr>
          <w:rFonts w:ascii="Calibri" w:eastAsia="Arial Unicode MS" w:hAnsi="Calibri"/>
          <w:b/>
          <w:sz w:val="24"/>
        </w:rPr>
        <w:t xml:space="preserve">abilitazione </w:t>
      </w:r>
      <w:r w:rsidRPr="00FC437B">
        <w:rPr>
          <w:rFonts w:ascii="Calibri" w:eastAsia="Arial Unicode MS" w:hAnsi="Calibri"/>
          <w:sz w:val="24"/>
        </w:rPr>
        <w:t>(anno 1995)</w:t>
      </w:r>
      <w:r w:rsidRPr="00FC437B">
        <w:rPr>
          <w:rFonts w:ascii="Calibri" w:eastAsia="Arial Unicode MS" w:hAnsi="Calibri"/>
          <w:b/>
          <w:sz w:val="24"/>
        </w:rPr>
        <w:t xml:space="preserve"> </w:t>
      </w:r>
      <w:r w:rsidRPr="00FC437B">
        <w:rPr>
          <w:rFonts w:ascii="Calibri" w:eastAsia="Arial Unicode MS" w:hAnsi="Calibri"/>
          <w:sz w:val="24"/>
        </w:rPr>
        <w:t xml:space="preserve">all’esercizio della libera professione di </w:t>
      </w:r>
      <w:r w:rsidRPr="00FC437B">
        <w:rPr>
          <w:rFonts w:ascii="Calibri" w:eastAsia="Arial Unicode MS" w:hAnsi="Calibri"/>
          <w:b/>
          <w:sz w:val="24"/>
        </w:rPr>
        <w:t>DOTTORE AGRONOMO</w:t>
      </w:r>
      <w:r w:rsidRPr="00FC437B">
        <w:rPr>
          <w:rFonts w:ascii="Calibri" w:eastAsia="Arial Unicode MS" w:hAnsi="Calibri"/>
          <w:sz w:val="24"/>
        </w:rPr>
        <w:t xml:space="preserve"> presso l’Un</w:t>
      </w:r>
      <w:r w:rsidRPr="00FC437B">
        <w:rPr>
          <w:rFonts w:ascii="Calibri" w:eastAsia="Arial Unicode MS" w:hAnsi="Calibri"/>
          <w:sz w:val="24"/>
        </w:rPr>
        <w:t>i</w:t>
      </w:r>
      <w:r w:rsidRPr="00FC437B">
        <w:rPr>
          <w:rFonts w:ascii="Calibri" w:eastAsia="Arial Unicode MS" w:hAnsi="Calibri"/>
          <w:sz w:val="24"/>
        </w:rPr>
        <w:t>versità degli Studi di Padova</w:t>
      </w:r>
    </w:p>
    <w:p w14:paraId="69159AF5" w14:textId="77777777" w:rsidR="00A337FE" w:rsidRPr="00374CAA" w:rsidRDefault="00A337FE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Cs/>
          <w:sz w:val="24"/>
        </w:rPr>
      </w:pPr>
      <w:r w:rsidRPr="00FC437B">
        <w:rPr>
          <w:rFonts w:ascii="Calibri" w:eastAsia="Arial Unicode MS" w:hAnsi="Calibri"/>
          <w:b/>
          <w:sz w:val="24"/>
        </w:rPr>
        <w:t xml:space="preserve">Iscritto all’Ordine dei DOTTORI AGRONOMI e dei DOTTORI FORESTALI </w:t>
      </w:r>
      <w:r w:rsidRPr="00374CAA">
        <w:rPr>
          <w:rFonts w:ascii="Calibri" w:eastAsia="Arial Unicode MS" w:hAnsi="Calibri"/>
          <w:bCs/>
          <w:sz w:val="24"/>
        </w:rPr>
        <w:t xml:space="preserve">della provincia di Verona al n. d’ordine 290 (iscritto </w:t>
      </w:r>
      <w:proofErr w:type="gramStart"/>
      <w:r w:rsidRPr="00374CAA">
        <w:rPr>
          <w:rFonts w:ascii="Calibri" w:eastAsia="Arial Unicode MS" w:hAnsi="Calibri"/>
          <w:bCs/>
          <w:sz w:val="24"/>
        </w:rPr>
        <w:t>dal</w:t>
      </w:r>
      <w:proofErr w:type="gramEnd"/>
      <w:r w:rsidRPr="00374CAA">
        <w:rPr>
          <w:rFonts w:ascii="Calibri" w:eastAsia="Arial Unicode MS" w:hAnsi="Calibri"/>
          <w:bCs/>
          <w:sz w:val="24"/>
        </w:rPr>
        <w:t xml:space="preserve"> 04/07/1995)</w:t>
      </w:r>
    </w:p>
    <w:p w14:paraId="7CE6859D" w14:textId="77777777" w:rsidR="00A337FE" w:rsidRPr="00374CAA" w:rsidRDefault="00A337FE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Cs/>
          <w:sz w:val="24"/>
        </w:rPr>
      </w:pPr>
      <w:r w:rsidRPr="00FC437B">
        <w:rPr>
          <w:rFonts w:ascii="Calibri" w:eastAsia="Arial Unicode MS" w:hAnsi="Calibri"/>
          <w:b/>
          <w:sz w:val="24"/>
        </w:rPr>
        <w:t xml:space="preserve">Perfezionamento in GESTIONE E CONTROLLO DELL’AMBIENTE </w:t>
      </w:r>
      <w:r w:rsidRPr="00374CAA">
        <w:rPr>
          <w:rFonts w:ascii="Calibri" w:eastAsia="Arial Unicode MS" w:hAnsi="Calibri"/>
          <w:bCs/>
          <w:sz w:val="24"/>
        </w:rPr>
        <w:t xml:space="preserve">presso la Facoltà di Ingegneria Civile </w:t>
      </w:r>
      <w:proofErr w:type="gramStart"/>
      <w:r w:rsidRPr="00374CAA">
        <w:rPr>
          <w:rFonts w:ascii="Calibri" w:eastAsia="Arial Unicode MS" w:hAnsi="Calibri"/>
          <w:bCs/>
          <w:sz w:val="24"/>
        </w:rPr>
        <w:t>ed</w:t>
      </w:r>
      <w:proofErr w:type="gramEnd"/>
      <w:r w:rsidRPr="00374CAA">
        <w:rPr>
          <w:rFonts w:ascii="Calibri" w:eastAsia="Arial Unicode MS" w:hAnsi="Calibri"/>
          <w:bCs/>
          <w:sz w:val="24"/>
        </w:rPr>
        <w:t xml:space="preserve"> Ambientale dell’Università di Trento il 27/10/2000</w:t>
      </w:r>
    </w:p>
    <w:p w14:paraId="32A0C55B" w14:textId="77777777" w:rsidR="00A337FE" w:rsidRPr="00374CAA" w:rsidRDefault="00A337FE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Cs/>
          <w:sz w:val="24"/>
        </w:rPr>
      </w:pPr>
      <w:r w:rsidRPr="00FC437B">
        <w:rPr>
          <w:rFonts w:ascii="Calibri" w:eastAsia="Arial Unicode MS" w:hAnsi="Calibri"/>
          <w:b/>
          <w:sz w:val="24"/>
        </w:rPr>
        <w:t xml:space="preserve">Specializzazione SSIS (123 CFU, corso biennale) </w:t>
      </w:r>
      <w:proofErr w:type="gramStart"/>
      <w:r w:rsidRPr="00FC437B">
        <w:rPr>
          <w:rFonts w:ascii="Calibri" w:eastAsia="Arial Unicode MS" w:hAnsi="Calibri"/>
          <w:b/>
          <w:sz w:val="24"/>
        </w:rPr>
        <w:t>ed</w:t>
      </w:r>
      <w:proofErr w:type="gramEnd"/>
      <w:r w:rsidRPr="00FC437B">
        <w:rPr>
          <w:rFonts w:ascii="Calibri" w:eastAsia="Arial Unicode MS" w:hAnsi="Calibri"/>
          <w:b/>
          <w:sz w:val="24"/>
        </w:rPr>
        <w:t xml:space="preserve"> abilitazione all’insegnamento in Scienze e Tecnologie agrarie </w:t>
      </w:r>
      <w:r w:rsidRPr="00374CAA">
        <w:rPr>
          <w:rFonts w:ascii="Calibri" w:eastAsia="Arial Unicode MS" w:hAnsi="Calibri"/>
          <w:bCs/>
          <w:sz w:val="24"/>
        </w:rPr>
        <w:t>presso l’Università Cà Foscari di Venezia il 09/05/2007</w:t>
      </w:r>
    </w:p>
    <w:p w14:paraId="5CC00E7F" w14:textId="77777777" w:rsidR="00A337FE" w:rsidRPr="00374CAA" w:rsidRDefault="00A337FE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Cs/>
          <w:sz w:val="24"/>
        </w:rPr>
      </w:pPr>
      <w:r w:rsidRPr="00FC437B">
        <w:rPr>
          <w:rFonts w:ascii="Calibri" w:eastAsia="Arial Unicode MS" w:hAnsi="Calibri"/>
          <w:b/>
          <w:sz w:val="24"/>
        </w:rPr>
        <w:t xml:space="preserve">Master di secondo livello in RICERCA DIDATTICA E COUNSELLING FORMATIVO (60 CFU) </w:t>
      </w:r>
      <w:r w:rsidRPr="00374CAA">
        <w:rPr>
          <w:rFonts w:ascii="Calibri" w:eastAsia="Arial Unicode MS" w:hAnsi="Calibri"/>
          <w:bCs/>
          <w:sz w:val="24"/>
        </w:rPr>
        <w:t xml:space="preserve">presso l’Università Cà Foscari di Venezia </w:t>
      </w:r>
      <w:proofErr w:type="gramStart"/>
      <w:r w:rsidRPr="00374CAA">
        <w:rPr>
          <w:rFonts w:ascii="Calibri" w:eastAsia="Arial Unicode MS" w:hAnsi="Calibri"/>
          <w:bCs/>
          <w:sz w:val="24"/>
        </w:rPr>
        <w:t>il</w:t>
      </w:r>
      <w:proofErr w:type="gramEnd"/>
      <w:r w:rsidRPr="00374CAA">
        <w:rPr>
          <w:rFonts w:ascii="Calibri" w:eastAsia="Arial Unicode MS" w:hAnsi="Calibri"/>
          <w:bCs/>
          <w:sz w:val="24"/>
        </w:rPr>
        <w:t xml:space="preserve"> 08/10/2008 (a. accademico 2007/2008)</w:t>
      </w:r>
    </w:p>
    <w:p w14:paraId="4EF90131" w14:textId="77777777" w:rsidR="00BD3CF2" w:rsidRPr="00374CAA" w:rsidRDefault="00A337FE" w:rsidP="000B5D78">
      <w:pPr>
        <w:pStyle w:val="Corpodeltesto"/>
        <w:widowControl/>
        <w:numPr>
          <w:ilvl w:val="0"/>
          <w:numId w:val="7"/>
        </w:numPr>
        <w:suppressAutoHyphens w:val="0"/>
        <w:spacing w:line="240" w:lineRule="auto"/>
        <w:jc w:val="both"/>
        <w:rPr>
          <w:rFonts w:ascii="Calibri" w:eastAsia="Arial Unicode MS" w:hAnsi="Calibri"/>
          <w:bCs/>
          <w:sz w:val="24"/>
        </w:rPr>
      </w:pPr>
      <w:r w:rsidRPr="00FC437B">
        <w:rPr>
          <w:rFonts w:ascii="Calibri" w:eastAsia="Arial Unicode MS" w:hAnsi="Calibri"/>
          <w:b/>
          <w:sz w:val="24"/>
        </w:rPr>
        <w:t xml:space="preserve">Master di secondo livello in DIREZIONE SCOLASTICA (60 CFU), </w:t>
      </w:r>
      <w:r w:rsidRPr="00374CAA">
        <w:rPr>
          <w:rFonts w:ascii="Calibri" w:eastAsia="Arial Unicode MS" w:hAnsi="Calibri"/>
          <w:bCs/>
          <w:sz w:val="24"/>
        </w:rPr>
        <w:t xml:space="preserve">presso la Facoltà di Economia e Commercio e di Giurisprudenza dell’Università </w:t>
      </w:r>
      <w:proofErr w:type="gramStart"/>
      <w:r w:rsidRPr="00374CAA">
        <w:rPr>
          <w:rFonts w:ascii="Calibri" w:eastAsia="Arial Unicode MS" w:hAnsi="Calibri"/>
          <w:bCs/>
          <w:sz w:val="24"/>
        </w:rPr>
        <w:t>degli</w:t>
      </w:r>
      <w:proofErr w:type="gramEnd"/>
      <w:r w:rsidRPr="00374CAA">
        <w:rPr>
          <w:rFonts w:ascii="Calibri" w:eastAsia="Arial Unicode MS" w:hAnsi="Calibri"/>
          <w:bCs/>
          <w:sz w:val="24"/>
        </w:rPr>
        <w:t xml:space="preserve"> studi di Bergamo il 2009 (anno accademico 2008/2009).</w:t>
      </w:r>
    </w:p>
    <w:p w14:paraId="41AF9396" w14:textId="77777777" w:rsidR="00BD3CF2" w:rsidRDefault="00BD3CF2">
      <w:pPr>
        <w:pStyle w:val="ECVText"/>
        <w:rPr>
          <w:sz w:val="8"/>
          <w:szCs w:val="8"/>
        </w:rPr>
      </w:pPr>
    </w:p>
    <w:p w14:paraId="07BDB2B8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F0344F2" w14:textId="77777777">
        <w:trPr>
          <w:trHeight w:val="170"/>
        </w:trPr>
        <w:tc>
          <w:tcPr>
            <w:tcW w:w="2835" w:type="dxa"/>
          </w:tcPr>
          <w:p w14:paraId="137DEC6D" w14:textId="77777777" w:rsidR="00BD3CF2" w:rsidRDefault="00BD3CF2">
            <w:pPr>
              <w:pStyle w:val="ECVLeftHeading"/>
            </w:pPr>
            <w:proofErr w:type="gramStart"/>
            <w:r>
              <w:rPr>
                <w:caps w:val="0"/>
              </w:rPr>
              <w:t>ULTERIORI</w:t>
            </w:r>
            <w:proofErr w:type="gramEnd"/>
            <w:r>
              <w:rPr>
                <w:caps w:val="0"/>
              </w:rPr>
              <w:t xml:space="preserve"> INFORMAZIONI</w:t>
            </w:r>
          </w:p>
        </w:tc>
        <w:tc>
          <w:tcPr>
            <w:tcW w:w="7540" w:type="dxa"/>
            <w:vAlign w:val="bottom"/>
          </w:tcPr>
          <w:p w14:paraId="60E3D22F" w14:textId="77777777" w:rsidR="00BD3CF2" w:rsidRDefault="006B680E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EFCEA40" wp14:editId="77B37C14">
                  <wp:extent cx="4792345" cy="93345"/>
                  <wp:effectExtent l="0" t="0" r="8255" b="8255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2345" cy="9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5B78B2A8" w14:textId="5C0F450D" w:rsidR="00FC437B" w:rsidRPr="00CD0FA0" w:rsidRDefault="00FC437B" w:rsidP="00CD0FA0">
      <w:pPr>
        <w:pStyle w:val="ECVText"/>
        <w:rPr>
          <w:b/>
          <w:sz w:val="18"/>
          <w:szCs w:val="18"/>
        </w:rPr>
      </w:pPr>
      <w:r w:rsidRPr="00FC437B">
        <w:rPr>
          <w:b/>
          <w:sz w:val="18"/>
          <w:szCs w:val="18"/>
        </w:rPr>
        <w:t>In regola con</w:t>
      </w:r>
      <w:r w:rsidR="00374CAA">
        <w:rPr>
          <w:b/>
          <w:sz w:val="18"/>
          <w:szCs w:val="18"/>
        </w:rPr>
        <w:t xml:space="preserve"> </w:t>
      </w:r>
      <w:r w:rsidRPr="00FC437B">
        <w:rPr>
          <w:b/>
          <w:sz w:val="18"/>
          <w:szCs w:val="18"/>
        </w:rPr>
        <w:t>i requisiti che seguono:</w:t>
      </w:r>
      <w:r w:rsidR="00810872">
        <w:rPr>
          <w:b/>
          <w:sz w:val="18"/>
          <w:szCs w:val="18"/>
        </w:rPr>
        <w:t xml:space="preserve"> </w:t>
      </w:r>
      <w:r w:rsidRPr="00FC437B">
        <w:rPr>
          <w:sz w:val="18"/>
          <w:szCs w:val="18"/>
        </w:rPr>
        <w:t xml:space="preserve">1. </w:t>
      </w:r>
      <w:r w:rsidR="00374CAA">
        <w:rPr>
          <w:sz w:val="18"/>
          <w:szCs w:val="18"/>
        </w:rPr>
        <w:t xml:space="preserve">oltre </w:t>
      </w:r>
      <w:r w:rsidR="00CD0FA0">
        <w:rPr>
          <w:sz w:val="18"/>
          <w:szCs w:val="18"/>
        </w:rPr>
        <w:t>dieci anni d’i</w:t>
      </w:r>
      <w:r w:rsidRPr="00FC437B">
        <w:rPr>
          <w:sz w:val="18"/>
          <w:szCs w:val="18"/>
        </w:rPr>
        <w:t>scrizione all'Albo</w:t>
      </w:r>
      <w:r w:rsidR="00CD0FA0">
        <w:rPr>
          <w:b/>
          <w:sz w:val="18"/>
          <w:szCs w:val="18"/>
        </w:rPr>
        <w:t xml:space="preserve"> </w:t>
      </w:r>
      <w:r w:rsidR="00810872">
        <w:rPr>
          <w:b/>
          <w:sz w:val="18"/>
          <w:szCs w:val="18"/>
        </w:rPr>
        <w:t xml:space="preserve">- </w:t>
      </w:r>
      <w:r w:rsidRPr="00FC437B">
        <w:rPr>
          <w:sz w:val="18"/>
          <w:szCs w:val="18"/>
        </w:rPr>
        <w:t xml:space="preserve">2. essere in regola con la quota </w:t>
      </w:r>
      <w:proofErr w:type="gramStart"/>
      <w:r w:rsidRPr="00FC437B">
        <w:rPr>
          <w:sz w:val="18"/>
          <w:szCs w:val="18"/>
        </w:rPr>
        <w:t xml:space="preserve">di </w:t>
      </w:r>
      <w:proofErr w:type="gramEnd"/>
      <w:r w:rsidRPr="00FC437B">
        <w:rPr>
          <w:sz w:val="18"/>
          <w:szCs w:val="18"/>
        </w:rPr>
        <w:t>iscrizione</w:t>
      </w:r>
      <w:r w:rsidR="00CD0FA0">
        <w:rPr>
          <w:b/>
          <w:sz w:val="18"/>
          <w:szCs w:val="18"/>
        </w:rPr>
        <w:t xml:space="preserve"> </w:t>
      </w:r>
      <w:r w:rsidR="00810872">
        <w:rPr>
          <w:b/>
          <w:sz w:val="18"/>
          <w:szCs w:val="18"/>
        </w:rPr>
        <w:t xml:space="preserve">- </w:t>
      </w:r>
      <w:r w:rsidRPr="00FC437B">
        <w:rPr>
          <w:sz w:val="18"/>
          <w:szCs w:val="18"/>
        </w:rPr>
        <w:t>3. essere in regola con la polizza RC professionale</w:t>
      </w:r>
      <w:r w:rsidR="00CD0FA0">
        <w:rPr>
          <w:b/>
          <w:sz w:val="18"/>
          <w:szCs w:val="18"/>
        </w:rPr>
        <w:t xml:space="preserve"> </w:t>
      </w:r>
      <w:r w:rsidR="00810872">
        <w:rPr>
          <w:b/>
          <w:sz w:val="18"/>
          <w:szCs w:val="18"/>
        </w:rPr>
        <w:t xml:space="preserve">- </w:t>
      </w:r>
      <w:bookmarkStart w:id="0" w:name="_GoBack"/>
      <w:bookmarkEnd w:id="0"/>
      <w:r w:rsidRPr="00FC437B">
        <w:rPr>
          <w:sz w:val="18"/>
          <w:szCs w:val="18"/>
        </w:rPr>
        <w:t>4. essere in regola con i crediti formativi</w:t>
      </w:r>
      <w:r w:rsidR="00CD0FA0">
        <w:rPr>
          <w:b/>
          <w:sz w:val="18"/>
          <w:szCs w:val="18"/>
        </w:rPr>
        <w:t xml:space="preserve"> </w:t>
      </w:r>
      <w:r w:rsidR="00810872">
        <w:rPr>
          <w:b/>
          <w:sz w:val="18"/>
          <w:szCs w:val="18"/>
        </w:rPr>
        <w:t xml:space="preserve">- </w:t>
      </w:r>
      <w:r w:rsidRPr="00FC437B">
        <w:rPr>
          <w:sz w:val="18"/>
          <w:szCs w:val="18"/>
        </w:rPr>
        <w:t>5. essere in regola con i contributi previdenziali EPAP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AA76A81" w14:textId="77777777">
        <w:trPr>
          <w:trHeight w:val="170"/>
        </w:trPr>
        <w:tc>
          <w:tcPr>
            <w:tcW w:w="2834" w:type="dxa"/>
          </w:tcPr>
          <w:p w14:paraId="406AC075" w14:textId="77777777" w:rsidR="00CD0FA0" w:rsidRPr="00CD0FA0" w:rsidRDefault="00CD0FA0" w:rsidP="00CD0FA0">
            <w:pPr>
              <w:pStyle w:val="ECVLeftDetails"/>
              <w:rPr>
                <w:sz w:val="22"/>
                <w:szCs w:val="22"/>
              </w:rPr>
            </w:pPr>
          </w:p>
          <w:p w14:paraId="5A6611C8" w14:textId="77777777" w:rsidR="00BD3CF2" w:rsidRPr="00CD0FA0" w:rsidRDefault="00BD3CF2" w:rsidP="00CD0FA0">
            <w:pPr>
              <w:pStyle w:val="ECVLeftDetails"/>
              <w:rPr>
                <w:sz w:val="22"/>
                <w:szCs w:val="22"/>
              </w:rPr>
            </w:pPr>
            <w:r w:rsidRPr="00CD0FA0">
              <w:rPr>
                <w:sz w:val="22"/>
                <w:szCs w:val="22"/>
              </w:rPr>
              <w:t>Pubblicazioni</w:t>
            </w:r>
          </w:p>
        </w:tc>
        <w:tc>
          <w:tcPr>
            <w:tcW w:w="7542" w:type="dxa"/>
          </w:tcPr>
          <w:p w14:paraId="18C51839" w14:textId="77777777" w:rsidR="00CD0FA0" w:rsidRPr="00CD0FA0" w:rsidRDefault="00CD0FA0" w:rsidP="00FC437B">
            <w:pPr>
              <w:pStyle w:val="ECVSectionDetails"/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  <w:p w14:paraId="5C3F1221" w14:textId="77777777" w:rsidR="00FC437B" w:rsidRPr="00CD0FA0" w:rsidRDefault="00744285" w:rsidP="00FC437B">
            <w:pPr>
              <w:pStyle w:val="ECVSectionDetails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 w:rsidRPr="00CD0FA0">
              <w:rPr>
                <w:sz w:val="22"/>
                <w:szCs w:val="22"/>
              </w:rPr>
              <w:t>Cerasicoltura</w:t>
            </w:r>
            <w:proofErr w:type="spellEnd"/>
            <w:r w:rsidRPr="00CD0FA0">
              <w:rPr>
                <w:sz w:val="22"/>
                <w:szCs w:val="22"/>
              </w:rPr>
              <w:t xml:space="preserve"> in Val d’Alpone (informatore Agrario 1995)</w:t>
            </w:r>
          </w:p>
        </w:tc>
      </w:tr>
    </w:tbl>
    <w:p w14:paraId="03ADD3FF" w14:textId="77777777" w:rsidR="00F83835" w:rsidRDefault="00F83835"/>
    <w:p w14:paraId="3EAA9E4D" w14:textId="77777777" w:rsidR="00F83835" w:rsidRPr="00CD0FA0" w:rsidRDefault="00F83835">
      <w:pPr>
        <w:rPr>
          <w:sz w:val="20"/>
          <w:szCs w:val="20"/>
        </w:rPr>
      </w:pPr>
      <w:r w:rsidRPr="00CD0FA0">
        <w:rPr>
          <w:sz w:val="20"/>
          <w:szCs w:val="20"/>
        </w:rPr>
        <w:t xml:space="preserve">Montecchia di Crosara (VR) – </w:t>
      </w:r>
      <w:r w:rsidR="00573366" w:rsidRPr="00CD0FA0">
        <w:rPr>
          <w:sz w:val="20"/>
          <w:szCs w:val="20"/>
        </w:rPr>
        <w:t>07</w:t>
      </w:r>
      <w:r w:rsidRPr="00CD0FA0">
        <w:rPr>
          <w:sz w:val="20"/>
          <w:szCs w:val="20"/>
        </w:rPr>
        <w:t>/0</w:t>
      </w:r>
      <w:r w:rsidR="00573366" w:rsidRPr="00CD0FA0">
        <w:rPr>
          <w:sz w:val="20"/>
          <w:szCs w:val="20"/>
        </w:rPr>
        <w:t>1</w:t>
      </w:r>
      <w:r w:rsidR="00374CAA" w:rsidRPr="00CD0FA0">
        <w:rPr>
          <w:sz w:val="20"/>
          <w:szCs w:val="20"/>
        </w:rPr>
        <w:t>/</w:t>
      </w:r>
      <w:r w:rsidRPr="00CD0FA0">
        <w:rPr>
          <w:sz w:val="20"/>
          <w:szCs w:val="20"/>
        </w:rPr>
        <w:t>202</w:t>
      </w:r>
      <w:r w:rsidR="00573366" w:rsidRPr="00CD0FA0">
        <w:rPr>
          <w:sz w:val="20"/>
          <w:szCs w:val="20"/>
        </w:rPr>
        <w:t>6</w:t>
      </w:r>
    </w:p>
    <w:p w14:paraId="3287C072" w14:textId="77777777" w:rsidR="00F83835" w:rsidRDefault="00F83835"/>
    <w:p w14:paraId="1CEEB267" w14:textId="77777777" w:rsidR="0055386B" w:rsidRDefault="0055386B"/>
    <w:sectPr w:rsidR="0055386B" w:rsidSect="006B680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134" w:right="680" w:bottom="1134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0E9A5" w14:textId="77777777" w:rsidR="00C33176" w:rsidRDefault="00C33176">
      <w:r>
        <w:separator/>
      </w:r>
    </w:p>
  </w:endnote>
  <w:endnote w:type="continuationSeparator" w:id="0">
    <w:p w14:paraId="3980C921" w14:textId="77777777" w:rsidR="00C33176" w:rsidRDefault="00C33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charset w:val="00"/>
    <w:family w:val="auto"/>
    <w:pitch w:val="variable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charset w:val="00"/>
    <w:family w:val="auto"/>
    <w:pitch w:val="variable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9E59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</w:t>
    </w:r>
    <w:proofErr w:type="gramStart"/>
    <w:r>
      <w:rPr>
        <w:rFonts w:ascii="ArialMT" w:eastAsia="ArialMT" w:hAnsi="ArialMT" w:cs="ArialMT"/>
        <w:sz w:val="14"/>
        <w:szCs w:val="14"/>
      </w:rPr>
      <w:t>europass.cedefop.europa.eu</w:t>
    </w:r>
    <w:proofErr w:type="gram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CD0FA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CD0FA0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388F2" w14:textId="77777777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</w:t>
    </w:r>
    <w:proofErr w:type="gramStart"/>
    <w:r>
      <w:rPr>
        <w:rFonts w:ascii="ArialMT" w:eastAsia="ArialMT" w:hAnsi="ArialMT" w:cs="ArialMT"/>
        <w:sz w:val="14"/>
        <w:szCs w:val="14"/>
      </w:rPr>
      <w:t>europass.cedefop.europa.eu</w:t>
    </w:r>
    <w:proofErr w:type="gramEnd"/>
    <w:r>
      <w:rPr>
        <w:rFonts w:ascii="ArialMT" w:eastAsia="ArialMT" w:hAnsi="ArialMT" w:cs="ArialMT"/>
        <w:sz w:val="14"/>
        <w:szCs w:val="14"/>
      </w:rPr>
      <w:t xml:space="preserve">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81087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810872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ABFB95" w14:textId="77777777" w:rsidR="00C33176" w:rsidRDefault="00C33176">
      <w:r>
        <w:separator/>
      </w:r>
    </w:p>
  </w:footnote>
  <w:footnote w:type="continuationSeparator" w:id="0">
    <w:p w14:paraId="489C5524" w14:textId="77777777" w:rsidR="00C33176" w:rsidRDefault="00C331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7C66E4" w14:textId="77777777" w:rsidR="00BD3CF2" w:rsidRDefault="00BD3CF2" w:rsidP="00CD0FA0">
    <w:pPr>
      <w:pStyle w:val="ECVCurriculumVitaeNextPages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ED40" w14:textId="77777777" w:rsidR="00BD3CF2" w:rsidRDefault="00BD3CF2">
    <w:pPr>
      <w:pStyle w:val="ECVCurriculumVitaeNextPages"/>
    </w:pPr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E6B2A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3">
    <w:nsid w:val="06EF1DEE"/>
    <w:multiLevelType w:val="multilevel"/>
    <w:tmpl w:val="B5F4DBA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</w:rPr>
    </w:lvl>
    <w:lvl w:ilvl="1">
      <w:start w:val="1"/>
      <w:numFmt w:val="bullet"/>
      <w:lvlText w:val=""/>
      <w:lvlJc w:val="left"/>
      <w:pPr>
        <w:tabs>
          <w:tab w:val="num" w:pos="1985"/>
        </w:tabs>
        <w:ind w:left="1985" w:hanging="851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4746"/>
        </w:tabs>
        <w:ind w:left="4649" w:hanging="62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197D0806"/>
    <w:multiLevelType w:val="multilevel"/>
    <w:tmpl w:val="212AC0A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</w:rPr>
    </w:lvl>
    <w:lvl w:ilvl="1">
      <w:start w:val="1"/>
      <w:numFmt w:val="bullet"/>
      <w:lvlText w:val=""/>
      <w:lvlJc w:val="left"/>
      <w:pPr>
        <w:tabs>
          <w:tab w:val="num" w:pos="1985"/>
        </w:tabs>
        <w:ind w:left="1985" w:hanging="851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4746"/>
        </w:tabs>
        <w:ind w:left="4649" w:hanging="62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1EF96945"/>
    <w:multiLevelType w:val="multilevel"/>
    <w:tmpl w:val="863047C4"/>
    <w:lvl w:ilvl="0">
      <w:start w:val="1"/>
      <w:numFmt w:val="bullet"/>
      <w:lvlText w:val="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</w:rPr>
    </w:lvl>
    <w:lvl w:ilvl="1">
      <w:start w:val="1"/>
      <w:numFmt w:val="bullet"/>
      <w:lvlText w:val=""/>
      <w:lvlJc w:val="left"/>
      <w:pPr>
        <w:tabs>
          <w:tab w:val="num" w:pos="1985"/>
        </w:tabs>
        <w:ind w:left="1985" w:hanging="851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4746"/>
        </w:tabs>
        <w:ind w:left="4649" w:hanging="62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66C26672"/>
    <w:multiLevelType w:val="multilevel"/>
    <w:tmpl w:val="4C001D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b w:val="0"/>
      </w:rPr>
    </w:lvl>
    <w:lvl w:ilvl="1">
      <w:start w:val="1"/>
      <w:numFmt w:val="bullet"/>
      <w:lvlText w:val=""/>
      <w:lvlJc w:val="left"/>
      <w:pPr>
        <w:tabs>
          <w:tab w:val="num" w:pos="1985"/>
        </w:tabs>
        <w:ind w:left="1985" w:hanging="851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4746"/>
        </w:tabs>
        <w:ind w:left="4649" w:hanging="623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2C66"/>
    <w:multiLevelType w:val="hybridMultilevel"/>
    <w:tmpl w:val="0682F1A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30"/>
    <w:rsid w:val="000B5D78"/>
    <w:rsid w:val="000D41EB"/>
    <w:rsid w:val="001622BE"/>
    <w:rsid w:val="001700B9"/>
    <w:rsid w:val="001C5CF4"/>
    <w:rsid w:val="002023F8"/>
    <w:rsid w:val="002055CD"/>
    <w:rsid w:val="00213963"/>
    <w:rsid w:val="0029792F"/>
    <w:rsid w:val="002A6580"/>
    <w:rsid w:val="002D20E8"/>
    <w:rsid w:val="002F361C"/>
    <w:rsid w:val="002F68CB"/>
    <w:rsid w:val="00300712"/>
    <w:rsid w:val="00310D67"/>
    <w:rsid w:val="0034795C"/>
    <w:rsid w:val="00374CAA"/>
    <w:rsid w:val="003E6D4D"/>
    <w:rsid w:val="00407BF6"/>
    <w:rsid w:val="004247CB"/>
    <w:rsid w:val="00492F1C"/>
    <w:rsid w:val="004B0F91"/>
    <w:rsid w:val="0050448E"/>
    <w:rsid w:val="0055386B"/>
    <w:rsid w:val="00563EA8"/>
    <w:rsid w:val="00573366"/>
    <w:rsid w:val="005E472B"/>
    <w:rsid w:val="006041F4"/>
    <w:rsid w:val="00607EBD"/>
    <w:rsid w:val="00624CBB"/>
    <w:rsid w:val="006513A3"/>
    <w:rsid w:val="006B680E"/>
    <w:rsid w:val="006E1EDC"/>
    <w:rsid w:val="0070311D"/>
    <w:rsid w:val="00744285"/>
    <w:rsid w:val="00795B03"/>
    <w:rsid w:val="007A3871"/>
    <w:rsid w:val="007A5B37"/>
    <w:rsid w:val="007F23BB"/>
    <w:rsid w:val="00810872"/>
    <w:rsid w:val="0090119F"/>
    <w:rsid w:val="0097379B"/>
    <w:rsid w:val="009A1D4B"/>
    <w:rsid w:val="00A316D0"/>
    <w:rsid w:val="00A337FE"/>
    <w:rsid w:val="00A71E7E"/>
    <w:rsid w:val="00A93338"/>
    <w:rsid w:val="00AB49DA"/>
    <w:rsid w:val="00AD2DA5"/>
    <w:rsid w:val="00B33E28"/>
    <w:rsid w:val="00B85EA5"/>
    <w:rsid w:val="00BD3CF2"/>
    <w:rsid w:val="00C33176"/>
    <w:rsid w:val="00C57EBF"/>
    <w:rsid w:val="00C81EB7"/>
    <w:rsid w:val="00CD0FA0"/>
    <w:rsid w:val="00CF09F7"/>
    <w:rsid w:val="00D40BD9"/>
    <w:rsid w:val="00DA4A9B"/>
    <w:rsid w:val="00DC1AF4"/>
    <w:rsid w:val="00E66919"/>
    <w:rsid w:val="00E73247"/>
    <w:rsid w:val="00EA5B2F"/>
    <w:rsid w:val="00EB03B3"/>
    <w:rsid w:val="00EC0D58"/>
    <w:rsid w:val="00F60D30"/>
    <w:rsid w:val="00F6331C"/>
    <w:rsid w:val="00F83835"/>
    <w:rsid w:val="00FA6FBC"/>
    <w:rsid w:val="00FC437B"/>
    <w:rsid w:val="00FD14FA"/>
    <w:rsid w:val="00FD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0F612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EA8"/>
    <w:rPr>
      <w:rFonts w:ascii="Segoe UI" w:hAnsi="Segoe UI"/>
      <w:sz w:val="18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563EA8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  <w:style w:type="paragraph" w:customStyle="1" w:styleId="Default">
    <w:name w:val="Default"/>
    <w:rsid w:val="00EA5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testazionedispari">
    <w:name w:val="Intestazione dispari"/>
    <w:basedOn w:val="Intestazione"/>
    <w:rsid w:val="00A337FE"/>
    <w:pPr>
      <w:keepLines/>
      <w:widowControl/>
      <w:suppressLineNumbers w:val="0"/>
      <w:tabs>
        <w:tab w:val="clear" w:pos="5103"/>
        <w:tab w:val="clear" w:pos="10206"/>
        <w:tab w:val="right" w:pos="0"/>
        <w:tab w:val="center" w:pos="4320"/>
        <w:tab w:val="right" w:pos="8640"/>
      </w:tabs>
      <w:suppressAutoHyphens w:val="0"/>
      <w:jc w:val="right"/>
    </w:pPr>
    <w:rPr>
      <w:rFonts w:ascii="Courier New" w:eastAsia="Times New Roman" w:hAnsi="Courier New" w:cs="Times New Roman"/>
      <w:color w:val="auto"/>
      <w:spacing w:val="0"/>
      <w:kern w:val="0"/>
      <w:sz w:val="24"/>
      <w:szCs w:val="20"/>
      <w:lang w:eastAsia="it-IT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del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del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attere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del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deltesto">
    <w:name w:val="Body Text"/>
    <w:basedOn w:val="Normale"/>
    <w:pPr>
      <w:spacing w:line="100" w:lineRule="atLeast"/>
    </w:pPr>
  </w:style>
  <w:style w:type="paragraph" w:styleId="Elenco">
    <w:name w:val="List"/>
    <w:basedOn w:val="Corpodel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del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EA8"/>
    <w:rPr>
      <w:rFonts w:ascii="Segoe UI" w:hAnsi="Segoe UI"/>
      <w:sz w:val="18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563EA8"/>
    <w:rPr>
      <w:rFonts w:ascii="Segoe UI" w:eastAsia="SimSun" w:hAnsi="Segoe UI" w:cs="Mangal"/>
      <w:color w:val="3F3A38"/>
      <w:spacing w:val="-6"/>
      <w:kern w:val="1"/>
      <w:sz w:val="18"/>
      <w:szCs w:val="16"/>
      <w:lang w:eastAsia="hi-IN" w:bidi="hi-IN"/>
    </w:rPr>
  </w:style>
  <w:style w:type="paragraph" w:customStyle="1" w:styleId="Default">
    <w:name w:val="Default"/>
    <w:rsid w:val="00EA5B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Intestazionedispari">
    <w:name w:val="Intestazione dispari"/>
    <w:basedOn w:val="Intestazione"/>
    <w:rsid w:val="00A337FE"/>
    <w:pPr>
      <w:keepLines/>
      <w:widowControl/>
      <w:suppressLineNumbers w:val="0"/>
      <w:tabs>
        <w:tab w:val="clear" w:pos="5103"/>
        <w:tab w:val="clear" w:pos="10206"/>
        <w:tab w:val="right" w:pos="0"/>
        <w:tab w:val="center" w:pos="4320"/>
        <w:tab w:val="right" w:pos="8640"/>
      </w:tabs>
      <w:suppressAutoHyphens w:val="0"/>
      <w:jc w:val="right"/>
    </w:pPr>
    <w:rPr>
      <w:rFonts w:ascii="Courier New" w:eastAsia="Times New Roman" w:hAnsi="Courier New" w:cs="Times New Roman"/>
      <w:color w:val="auto"/>
      <w:spacing w:val="0"/>
      <w:kern w:val="0"/>
      <w:sz w:val="24"/>
      <w:szCs w:val="20"/>
      <w:lang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517</Words>
  <Characters>2953</Characters>
  <Application>Microsoft Macintosh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Utente</dc:creator>
  <cp:keywords>Europass, CV, Cedefop</cp:keywords>
  <dc:description>Europass CV</dc:description>
  <cp:lastModifiedBy>Luigia Pignatti</cp:lastModifiedBy>
  <cp:revision>4</cp:revision>
  <cp:lastPrinted>2026-01-07T18:26:00Z</cp:lastPrinted>
  <dcterms:created xsi:type="dcterms:W3CDTF">2026-01-07T19:57:00Z</dcterms:created>
  <dcterms:modified xsi:type="dcterms:W3CDTF">2026-01-07T20:00:00Z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