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025D" w14:textId="50B89005" w:rsidR="0093551B" w:rsidRDefault="0093551B" w:rsidP="0093551B">
      <w:pPr>
        <w:pStyle w:val="Textbody"/>
        <w:spacing w:before="100" w:after="120"/>
        <w:ind w:right="560"/>
        <w:jc w:val="center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bookmarkStart w:id="0" w:name="_Hlk122035907"/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>DELIBERA DEL CONSIGLIO DELL’ORDINE DEI DOTTORI AGRONOMI E DEI DOTTORI FORESTALI DELLA PROVINCIA DI VERONA</w:t>
      </w: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br/>
        <w:t>N. 1/202</w:t>
      </w:r>
      <w:r w:rsidR="003616EF">
        <w:rPr>
          <w:rFonts w:asciiTheme="minorHAnsi" w:hAnsiTheme="minorHAnsi" w:cstheme="minorHAnsi"/>
          <w:b/>
          <w:bCs/>
          <w:color w:val="00000A"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br/>
        <w:t>DELLA SEDUTA DEL 1</w:t>
      </w:r>
      <w:r w:rsidR="003616EF">
        <w:rPr>
          <w:rFonts w:asciiTheme="minorHAnsi" w:hAnsiTheme="minorHAnsi" w:cstheme="minorHAnsi"/>
          <w:b/>
          <w:bCs/>
          <w:color w:val="00000A"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>/01/</w:t>
      </w:r>
      <w:bookmarkEnd w:id="0"/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>202</w:t>
      </w:r>
      <w:r w:rsidR="003616EF">
        <w:rPr>
          <w:rFonts w:asciiTheme="minorHAnsi" w:hAnsiTheme="minorHAnsi" w:cstheme="minorHAnsi"/>
          <w:b/>
          <w:bCs/>
          <w:color w:val="00000A"/>
          <w:sz w:val="28"/>
          <w:szCs w:val="28"/>
        </w:rPr>
        <w:t>5</w:t>
      </w:r>
    </w:p>
    <w:p w14:paraId="4A6B0FA4" w14:textId="77777777" w:rsidR="0093551B" w:rsidRDefault="0093551B" w:rsidP="0093551B">
      <w:pPr>
        <w:pStyle w:val="Textbody"/>
        <w:spacing w:before="100" w:after="120"/>
        <w:ind w:right="560"/>
        <w:jc w:val="center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</w:p>
    <w:p w14:paraId="5A5A3892" w14:textId="60E7D92B" w:rsidR="0093551B" w:rsidRDefault="0093551B" w:rsidP="0093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Note per la trasparenza:</w:t>
      </w:r>
      <w:r>
        <w:t xml:space="preserve"> il Consiglio delibera </w:t>
      </w:r>
      <w:r w:rsidR="003616EF">
        <w:t xml:space="preserve">la presa d’atto della relazione annuale redatta dal R.P.C.T. per il 2024 e </w:t>
      </w:r>
      <w:r>
        <w:t xml:space="preserve">la </w:t>
      </w:r>
      <w:r w:rsidRPr="0093551B">
        <w:t xml:space="preserve">conferma </w:t>
      </w:r>
      <w:r w:rsidR="003616EF">
        <w:t>del</w:t>
      </w:r>
      <w:r w:rsidRPr="0093551B">
        <w:t xml:space="preserve"> PTPCT </w:t>
      </w:r>
      <w:r w:rsidR="003616EF">
        <w:t>per l’anno 20</w:t>
      </w:r>
      <w:r w:rsidRPr="0093551B">
        <w:t>25</w:t>
      </w:r>
      <w:r>
        <w:t>.</w:t>
      </w:r>
    </w:p>
    <w:p w14:paraId="27EDBD6C" w14:textId="77777777" w:rsidR="0093551B" w:rsidRDefault="0093551B" w:rsidP="0093551B">
      <w:pPr>
        <w:pStyle w:val="Textbody"/>
        <w:spacing w:before="100" w:after="120"/>
        <w:ind w:right="560"/>
        <w:jc w:val="center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</w:p>
    <w:p w14:paraId="12A3EFAA" w14:textId="32E7C4A0" w:rsidR="00C82B54" w:rsidRPr="00440750" w:rsidRDefault="00C82B54" w:rsidP="00BE2DE3">
      <w:pPr>
        <w:spacing w:line="360" w:lineRule="auto"/>
        <w:jc w:val="both"/>
        <w:rPr>
          <w:rFonts w:ascii="Times New Roman" w:hAnsi="Times New Roman" w:cs="Times New Roman"/>
        </w:rPr>
      </w:pPr>
      <w:r w:rsidRPr="00440750">
        <w:rPr>
          <w:rFonts w:ascii="Times New Roman" w:hAnsi="Times New Roman" w:cs="Times New Roman"/>
        </w:rPr>
        <w:t>Vista la L. 190/2012</w:t>
      </w:r>
      <w:r w:rsidR="002979F8" w:rsidRPr="00440750">
        <w:rPr>
          <w:rFonts w:ascii="Times New Roman" w:hAnsi="Times New Roman" w:cs="Times New Roman"/>
        </w:rPr>
        <w:t xml:space="preserve"> recante "Disposizioni per la prevenzione </w:t>
      </w:r>
      <w:r w:rsidR="007E268C" w:rsidRPr="00440750">
        <w:rPr>
          <w:rFonts w:ascii="Times New Roman" w:hAnsi="Times New Roman" w:cs="Times New Roman"/>
        </w:rPr>
        <w:t>e la</w:t>
      </w:r>
      <w:r w:rsidR="002979F8" w:rsidRPr="00440750">
        <w:rPr>
          <w:rFonts w:ascii="Times New Roman" w:hAnsi="Times New Roman" w:cs="Times New Roman"/>
        </w:rPr>
        <w:t xml:space="preserve"> repressione della corruzione e dell'illegalità nella pubblica amministrazione”;</w:t>
      </w:r>
    </w:p>
    <w:p w14:paraId="7BA36E9E" w14:textId="6D65A04A" w:rsidR="00C82B54" w:rsidRPr="00440750" w:rsidRDefault="00C82B54" w:rsidP="00540731">
      <w:pPr>
        <w:spacing w:line="360" w:lineRule="auto"/>
        <w:rPr>
          <w:rFonts w:ascii="Times New Roman" w:hAnsi="Times New Roman" w:cs="Times New Roman"/>
        </w:rPr>
      </w:pPr>
      <w:r w:rsidRPr="00440750">
        <w:rPr>
          <w:rFonts w:ascii="Times New Roman" w:hAnsi="Times New Roman" w:cs="Times New Roman"/>
        </w:rPr>
        <w:t>Vista la delibera ANAC n.</w:t>
      </w:r>
      <w:r w:rsidR="00FB1894" w:rsidRPr="00440750">
        <w:rPr>
          <w:rFonts w:ascii="Times New Roman" w:hAnsi="Times New Roman" w:cs="Times New Roman"/>
        </w:rPr>
        <w:t xml:space="preserve"> n. 1064 del 13/11/2019;</w:t>
      </w:r>
    </w:p>
    <w:p w14:paraId="5A229B36" w14:textId="3BD319F8" w:rsidR="00C82B54" w:rsidRPr="00440750" w:rsidRDefault="00C82B54" w:rsidP="00540731">
      <w:pPr>
        <w:spacing w:line="360" w:lineRule="auto"/>
        <w:rPr>
          <w:rFonts w:ascii="Times New Roman" w:hAnsi="Times New Roman" w:cs="Times New Roman"/>
        </w:rPr>
      </w:pPr>
      <w:r w:rsidRPr="00440750">
        <w:rPr>
          <w:rFonts w:ascii="Times New Roman" w:hAnsi="Times New Roman" w:cs="Times New Roman"/>
        </w:rPr>
        <w:t>Vista la delibera ANAC n. 777 del 24/11/2021</w:t>
      </w:r>
      <w:r w:rsidR="00FB1894" w:rsidRPr="00440750">
        <w:rPr>
          <w:rFonts w:ascii="Times New Roman" w:hAnsi="Times New Roman" w:cs="Times New Roman"/>
        </w:rPr>
        <w:t>;</w:t>
      </w:r>
    </w:p>
    <w:p w14:paraId="12F1EF9C" w14:textId="1FA1B915" w:rsidR="003616EF" w:rsidRPr="003616EF" w:rsidRDefault="003616EF" w:rsidP="003616EF">
      <w:pPr>
        <w:jc w:val="both"/>
        <w:rPr>
          <w:rFonts w:ascii="Times New Roman" w:hAnsi="Times New Roman" w:cs="Times New Roman"/>
        </w:rPr>
      </w:pPr>
      <w:r w:rsidRPr="003616EF">
        <w:rPr>
          <w:rFonts w:ascii="Times New Roman" w:hAnsi="Times New Roman" w:cs="Times New Roman"/>
        </w:rPr>
        <w:t>Considerato che con propria deliberazione del 27.01.2023 n. 2 e del 16.01.2024 n. 1, è stato approvato il PTPCT triennio 2023/2025, redatto in conformità al P.N.A. 2022-2024;</w:t>
      </w:r>
    </w:p>
    <w:p w14:paraId="00E4C0AD" w14:textId="1A462CAE" w:rsidR="002979F8" w:rsidRPr="00440750" w:rsidRDefault="003616EF" w:rsidP="003616EF">
      <w:pPr>
        <w:jc w:val="both"/>
        <w:rPr>
          <w:rFonts w:ascii="Times New Roman" w:hAnsi="Times New Roman" w:cs="Times New Roman"/>
        </w:rPr>
      </w:pPr>
      <w:r w:rsidRPr="003616EF">
        <w:rPr>
          <w:rFonts w:ascii="Times New Roman" w:hAnsi="Times New Roman" w:cs="Times New Roman"/>
        </w:rPr>
        <w:t>considerato che nel corso dell’anno 2024 non si sono verificati fatti corruttivi o ipotesi di significative disfunzioni amministrative</w:t>
      </w:r>
      <w:r w:rsidR="00207C6C" w:rsidRPr="00440750">
        <w:rPr>
          <w:rFonts w:ascii="Times New Roman" w:hAnsi="Times New Roman" w:cs="Times New Roman"/>
        </w:rPr>
        <w:t>;</w:t>
      </w:r>
    </w:p>
    <w:p w14:paraId="00194B95" w14:textId="164FDC0F" w:rsidR="00207C6C" w:rsidRPr="00440750" w:rsidRDefault="00207C6C" w:rsidP="00540731">
      <w:pPr>
        <w:spacing w:line="360" w:lineRule="auto"/>
        <w:jc w:val="both"/>
        <w:rPr>
          <w:rFonts w:ascii="Times New Roman" w:hAnsi="Times New Roman" w:cs="Times New Roman"/>
        </w:rPr>
      </w:pPr>
      <w:r w:rsidRPr="00440750">
        <w:rPr>
          <w:rFonts w:ascii="Times New Roman" w:hAnsi="Times New Roman" w:cs="Times New Roman"/>
        </w:rPr>
        <w:t>il Consiglio, all’unanimità,</w:t>
      </w:r>
    </w:p>
    <w:p w14:paraId="2D243970" w14:textId="77777777" w:rsidR="007E268C" w:rsidRPr="00440750" w:rsidRDefault="007E268C" w:rsidP="005407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40750">
        <w:rPr>
          <w:rFonts w:ascii="Times New Roman" w:hAnsi="Times New Roman" w:cs="Times New Roman"/>
          <w:b/>
          <w:bCs/>
        </w:rPr>
        <w:t>delibera</w:t>
      </w:r>
    </w:p>
    <w:p w14:paraId="45F9E170" w14:textId="7C9D5276" w:rsidR="00540731" w:rsidRPr="00440750" w:rsidRDefault="004A1403" w:rsidP="005407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0750">
        <w:rPr>
          <w:rFonts w:ascii="Times New Roman" w:hAnsi="Times New Roman" w:cs="Times New Roman"/>
        </w:rPr>
        <w:t>d</w:t>
      </w:r>
      <w:r w:rsidR="00540731" w:rsidRPr="00440750">
        <w:rPr>
          <w:rFonts w:ascii="Times New Roman" w:hAnsi="Times New Roman" w:cs="Times New Roman"/>
        </w:rPr>
        <w:t>i prendere atto della relazione redatta dal</w:t>
      </w:r>
      <w:r w:rsidR="00D15745">
        <w:rPr>
          <w:rFonts w:ascii="Times New Roman" w:hAnsi="Times New Roman" w:cs="Times New Roman"/>
        </w:rPr>
        <w:t>la</w:t>
      </w:r>
      <w:r w:rsidR="00540731" w:rsidRPr="00440750">
        <w:rPr>
          <w:rFonts w:ascii="Times New Roman" w:hAnsi="Times New Roman" w:cs="Times New Roman"/>
        </w:rPr>
        <w:t xml:space="preserve"> R.P.C.T. per l’anno 202</w:t>
      </w:r>
      <w:r w:rsidR="003616EF">
        <w:rPr>
          <w:rFonts w:ascii="Times New Roman" w:hAnsi="Times New Roman" w:cs="Times New Roman"/>
        </w:rPr>
        <w:t>4</w:t>
      </w:r>
      <w:r w:rsidR="00207C6C" w:rsidRPr="00440750">
        <w:rPr>
          <w:rFonts w:ascii="Times New Roman" w:hAnsi="Times New Roman" w:cs="Times New Roman"/>
        </w:rPr>
        <w:t>;</w:t>
      </w:r>
    </w:p>
    <w:p w14:paraId="006F826F" w14:textId="5141346A" w:rsidR="004F05F0" w:rsidRDefault="004A1403" w:rsidP="00935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0750">
        <w:rPr>
          <w:rFonts w:ascii="Times New Roman" w:hAnsi="Times New Roman" w:cs="Times New Roman"/>
        </w:rPr>
        <w:t>d</w:t>
      </w:r>
      <w:r w:rsidR="00540731" w:rsidRPr="00440750">
        <w:rPr>
          <w:rFonts w:ascii="Times New Roman" w:hAnsi="Times New Roman" w:cs="Times New Roman"/>
        </w:rPr>
        <w:t xml:space="preserve">i </w:t>
      </w:r>
      <w:r w:rsidR="007E7DD0" w:rsidRPr="00440750">
        <w:rPr>
          <w:rFonts w:ascii="Times New Roman" w:hAnsi="Times New Roman" w:cs="Times New Roman"/>
        </w:rPr>
        <w:t>conferma</w:t>
      </w:r>
      <w:r w:rsidR="007E268C" w:rsidRPr="00440750">
        <w:rPr>
          <w:rFonts w:ascii="Times New Roman" w:hAnsi="Times New Roman" w:cs="Times New Roman"/>
        </w:rPr>
        <w:t>re</w:t>
      </w:r>
      <w:r w:rsidR="007E7DD0" w:rsidRPr="00440750">
        <w:rPr>
          <w:rFonts w:ascii="Times New Roman" w:hAnsi="Times New Roman" w:cs="Times New Roman"/>
        </w:rPr>
        <w:t xml:space="preserve"> </w:t>
      </w:r>
      <w:r w:rsidR="00207C6C" w:rsidRPr="00440750">
        <w:rPr>
          <w:rFonts w:ascii="Times New Roman" w:hAnsi="Times New Roman" w:cs="Times New Roman"/>
        </w:rPr>
        <w:t xml:space="preserve">il </w:t>
      </w:r>
      <w:r w:rsidR="00783CD8" w:rsidRPr="00440750">
        <w:rPr>
          <w:rFonts w:ascii="Times New Roman" w:hAnsi="Times New Roman" w:cs="Times New Roman"/>
        </w:rPr>
        <w:t>PTCPT</w:t>
      </w:r>
      <w:r w:rsidR="00C90F2A">
        <w:rPr>
          <w:rFonts w:ascii="Times New Roman" w:hAnsi="Times New Roman" w:cs="Times New Roman"/>
        </w:rPr>
        <w:t>,</w:t>
      </w:r>
      <w:r w:rsidR="007E7DD0" w:rsidRPr="00440750">
        <w:rPr>
          <w:rFonts w:ascii="Times New Roman" w:hAnsi="Times New Roman" w:cs="Times New Roman"/>
        </w:rPr>
        <w:t xml:space="preserve"> già adottato con delibera </w:t>
      </w:r>
      <w:r w:rsidR="0051617A">
        <w:rPr>
          <w:rFonts w:ascii="Times New Roman" w:hAnsi="Times New Roman" w:cs="Times New Roman"/>
        </w:rPr>
        <w:t xml:space="preserve">del 27.01.2023 n. 2 </w:t>
      </w:r>
      <w:r w:rsidR="003616EF">
        <w:rPr>
          <w:rFonts w:ascii="Times New Roman" w:hAnsi="Times New Roman" w:cs="Times New Roman"/>
        </w:rPr>
        <w:t xml:space="preserve">e del 16.01.2024 n. 1 </w:t>
      </w:r>
      <w:r w:rsidR="007E7DD0" w:rsidRPr="00440750">
        <w:rPr>
          <w:rFonts w:ascii="Times New Roman" w:hAnsi="Times New Roman" w:cs="Times New Roman"/>
        </w:rPr>
        <w:t xml:space="preserve">del </w:t>
      </w:r>
      <w:r w:rsidR="0001245F" w:rsidRPr="00440750">
        <w:rPr>
          <w:rFonts w:ascii="Times New Roman" w:hAnsi="Times New Roman" w:cs="Times New Roman"/>
        </w:rPr>
        <w:t xml:space="preserve">Consiglio </w:t>
      </w:r>
      <w:r w:rsidR="007E268C" w:rsidRPr="00440750">
        <w:rPr>
          <w:rFonts w:ascii="Times New Roman" w:hAnsi="Times New Roman" w:cs="Times New Roman"/>
        </w:rPr>
        <w:t>dell’Ordine</w:t>
      </w:r>
      <w:r w:rsidR="00C90F2A">
        <w:rPr>
          <w:rFonts w:ascii="Times New Roman" w:hAnsi="Times New Roman" w:cs="Times New Roman"/>
        </w:rPr>
        <w:t>,</w:t>
      </w:r>
      <w:r w:rsidR="00AE5736">
        <w:rPr>
          <w:rFonts w:ascii="Times New Roman" w:hAnsi="Times New Roman" w:cs="Times New Roman"/>
        </w:rPr>
        <w:t xml:space="preserve"> </w:t>
      </w:r>
      <w:r w:rsidR="0093551B" w:rsidRPr="004F66B7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2E313CD" wp14:editId="21643F6A">
            <wp:simplePos x="0" y="0"/>
            <wp:positionH relativeFrom="column">
              <wp:posOffset>2733675</wp:posOffset>
            </wp:positionH>
            <wp:positionV relativeFrom="paragraph">
              <wp:posOffset>1532255</wp:posOffset>
            </wp:positionV>
            <wp:extent cx="828675" cy="842645"/>
            <wp:effectExtent l="0" t="0" r="9525" b="0"/>
            <wp:wrapNone/>
            <wp:docPr id="6" name="Immagine 1" descr="timbro luca c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timbro luca crem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6EF">
        <w:rPr>
          <w:rFonts w:ascii="Times New Roman" w:hAnsi="Times New Roman" w:cs="Times New Roman"/>
        </w:rPr>
        <w:t>per l’anno 2025</w:t>
      </w:r>
      <w:r w:rsidR="0093551B">
        <w:rPr>
          <w:rFonts w:ascii="Times New Roman" w:hAnsi="Times New Roman" w:cs="Times New Roman"/>
        </w:rPr>
        <w:t>.</w:t>
      </w:r>
    </w:p>
    <w:p w14:paraId="23B5C3EC" w14:textId="77777777" w:rsidR="0093551B" w:rsidRDefault="0093551B" w:rsidP="0093551B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6E48C9D0" w14:textId="77777777" w:rsidR="0093551B" w:rsidRPr="0093551B" w:rsidRDefault="0093551B" w:rsidP="0093551B">
      <w:pPr>
        <w:spacing w:line="360" w:lineRule="auto"/>
        <w:rPr>
          <w:rFonts w:ascii="Times New Roman" w:hAnsi="Times New Roman" w:cs="Times New Roman"/>
        </w:rPr>
      </w:pPr>
      <w:r w:rsidRPr="0093551B">
        <w:rPr>
          <w:rFonts w:ascii="Times New Roman" w:hAnsi="Times New Roman" w:cs="Times New Roman"/>
        </w:rPr>
        <w:t>Allegati: Relazione annuale della RPCT Luigia Pignatti</w:t>
      </w:r>
    </w:p>
    <w:p w14:paraId="69D73E56" w14:textId="731F727A" w:rsidR="0093551B" w:rsidRPr="0093551B" w:rsidRDefault="0093551B" w:rsidP="0093551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7"/>
        <w:gridCol w:w="4831"/>
      </w:tblGrid>
      <w:tr w:rsidR="0093551B" w:rsidRPr="004F66B7" w14:paraId="2B492627" w14:textId="77777777" w:rsidTr="0093551B">
        <w:trPr>
          <w:trHeight w:val="850"/>
        </w:trPr>
        <w:tc>
          <w:tcPr>
            <w:tcW w:w="4827" w:type="dxa"/>
            <w:shd w:val="clear" w:color="auto" w:fill="FFFFFF"/>
            <w:vAlign w:val="center"/>
            <w:hideMark/>
          </w:tcPr>
          <w:p w14:paraId="2EE75A72" w14:textId="77777777" w:rsidR="0093551B" w:rsidRPr="004F66B7" w:rsidRDefault="0093551B" w:rsidP="00657C0C">
            <w:pPr>
              <w:pStyle w:val="Standard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  <w:r w:rsidRPr="004F66B7">
              <w:rPr>
                <w:rFonts w:ascii="Calibri" w:hAnsi="Calibri" w:cs="Calibri"/>
                <w:sz w:val="21"/>
                <w:szCs w:val="21"/>
                <w:lang w:eastAsia="ko-KR" w:bidi="hi-IN"/>
              </w:rPr>
              <w:t>Il Segretario</w:t>
            </w:r>
          </w:p>
        </w:tc>
        <w:tc>
          <w:tcPr>
            <w:tcW w:w="4831" w:type="dxa"/>
            <w:shd w:val="clear" w:color="auto" w:fill="FFFFFF"/>
            <w:vAlign w:val="center"/>
            <w:hideMark/>
          </w:tcPr>
          <w:p w14:paraId="7C859244" w14:textId="7DCC9121" w:rsidR="0093551B" w:rsidRPr="004F66B7" w:rsidRDefault="0093551B" w:rsidP="00657C0C">
            <w:pPr>
              <w:pStyle w:val="Standard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  <w:r w:rsidRPr="004F66B7">
              <w:rPr>
                <w:rFonts w:ascii="Calibri" w:hAnsi="Calibri" w:cs="Calibri"/>
                <w:sz w:val="21"/>
                <w:szCs w:val="21"/>
                <w:lang w:eastAsia="ko-KR" w:bidi="hi-IN"/>
              </w:rPr>
              <w:t>Il Presidente</w:t>
            </w:r>
          </w:p>
        </w:tc>
      </w:tr>
      <w:tr w:rsidR="0093551B" w:rsidRPr="004F66B7" w14:paraId="43B6E3EE" w14:textId="77777777" w:rsidTr="0093551B">
        <w:trPr>
          <w:trHeight w:val="397"/>
        </w:trPr>
        <w:tc>
          <w:tcPr>
            <w:tcW w:w="4827" w:type="dxa"/>
            <w:shd w:val="clear" w:color="auto" w:fill="FFFFFF"/>
            <w:vAlign w:val="center"/>
          </w:tcPr>
          <w:p w14:paraId="30496BED" w14:textId="77777777" w:rsidR="0093551B" w:rsidRPr="004F66B7" w:rsidRDefault="0093551B" w:rsidP="00657C0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</w:p>
          <w:p w14:paraId="0BBE4110" w14:textId="77777777" w:rsidR="0093551B" w:rsidRPr="004F66B7" w:rsidRDefault="0093551B" w:rsidP="00657C0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</w:p>
          <w:p w14:paraId="1CD2ADC0" w14:textId="77777777" w:rsidR="0093551B" w:rsidRPr="004F66B7" w:rsidRDefault="0093551B" w:rsidP="00657C0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>D’Andrea Anna, dottoressa forestale</w:t>
            </w:r>
          </w:p>
          <w:p w14:paraId="5960554C" w14:textId="4D849A47" w:rsidR="0093551B" w:rsidRPr="004F66B7" w:rsidRDefault="0093551B" w:rsidP="00657C0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ab/>
            </w:r>
          </w:p>
        </w:tc>
        <w:tc>
          <w:tcPr>
            <w:tcW w:w="4831" w:type="dxa"/>
            <w:shd w:val="clear" w:color="auto" w:fill="FFFFFF"/>
            <w:vAlign w:val="center"/>
          </w:tcPr>
          <w:p w14:paraId="5FB52770" w14:textId="31E7E585" w:rsidR="0093551B" w:rsidRPr="004F66B7" w:rsidRDefault="0093551B" w:rsidP="00657C0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bidi="hi-IN"/>
              </w:rPr>
            </w:pPr>
            <w:r w:rsidRPr="004F66B7">
              <w:rPr>
                <w:rFonts w:ascii="Calibri" w:hAnsi="Calibri" w:cs="Calibri"/>
                <w:sz w:val="21"/>
                <w:szCs w:val="21"/>
                <w:lang w:bidi="hi-IN"/>
              </w:rPr>
              <w:t>Tosi Lorenzo, dottore agronomo</w:t>
            </w:r>
          </w:p>
        </w:tc>
      </w:tr>
    </w:tbl>
    <w:p w14:paraId="2DC765F7" w14:textId="3CDAE178" w:rsidR="003616EF" w:rsidRDefault="003616EF">
      <w:pPr>
        <w:rPr>
          <w:rFonts w:ascii="Times New Roman" w:hAnsi="Times New Roman" w:cs="Times New Roman"/>
        </w:rPr>
      </w:pPr>
    </w:p>
    <w:p w14:paraId="340897FB" w14:textId="77777777" w:rsidR="003616EF" w:rsidRDefault="00361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3F84EA" w14:textId="77777777" w:rsidR="00D15745" w:rsidRDefault="00D15745">
      <w:pPr>
        <w:rPr>
          <w:rFonts w:ascii="Times New Roman" w:hAnsi="Times New Roman" w:cs="Times New Roman"/>
        </w:rPr>
      </w:pPr>
    </w:p>
    <w:p w14:paraId="00328367" w14:textId="35B4C42F" w:rsidR="00972535" w:rsidRPr="003616EF" w:rsidRDefault="00972535" w:rsidP="003616EF">
      <w:pPr>
        <w:spacing w:line="360" w:lineRule="auto"/>
        <w:rPr>
          <w:rFonts w:ascii="Times New Roman" w:eastAsia="Roboto" w:hAnsi="Times New Roman" w:cs="Times New Roman"/>
          <w:b/>
          <w:bCs/>
        </w:rPr>
      </w:pPr>
      <w:r w:rsidRPr="00D15745">
        <w:rPr>
          <w:rFonts w:ascii="Times New Roman" w:eastAsia="Roboto" w:hAnsi="Times New Roman" w:cs="Times New Roman"/>
          <w:b/>
          <w:bCs/>
        </w:rPr>
        <w:t xml:space="preserve">Relazione </w:t>
      </w:r>
      <w:r w:rsidR="004F05F0">
        <w:rPr>
          <w:rFonts w:ascii="Times New Roman" w:eastAsia="Roboto" w:hAnsi="Times New Roman" w:cs="Times New Roman"/>
          <w:b/>
          <w:bCs/>
        </w:rPr>
        <w:t xml:space="preserve">della </w:t>
      </w:r>
      <w:r w:rsidRPr="00D15745">
        <w:rPr>
          <w:rFonts w:ascii="Times New Roman" w:eastAsia="Roboto" w:hAnsi="Times New Roman" w:cs="Times New Roman"/>
          <w:b/>
          <w:bCs/>
        </w:rPr>
        <w:t xml:space="preserve">RPCT </w:t>
      </w:r>
      <w:r w:rsidR="004F05F0">
        <w:rPr>
          <w:rFonts w:ascii="Times New Roman" w:eastAsia="Roboto" w:hAnsi="Times New Roman" w:cs="Times New Roman"/>
          <w:b/>
          <w:bCs/>
        </w:rPr>
        <w:t>sull’</w:t>
      </w:r>
      <w:r w:rsidR="00F56014">
        <w:rPr>
          <w:rFonts w:ascii="Times New Roman" w:eastAsia="Roboto" w:hAnsi="Times New Roman" w:cs="Times New Roman"/>
          <w:b/>
          <w:bCs/>
        </w:rPr>
        <w:t>attività svolta nell’anno 2024</w:t>
      </w:r>
    </w:p>
    <w:p w14:paraId="04AF76C8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 xml:space="preserve">Nel corso del 2024 è stato confermato il PTPCT dell’Ordine, valido per il triennio 2023-2025, ai sensi della delibera ANAC n. 777/2021. </w:t>
      </w:r>
    </w:p>
    <w:p w14:paraId="5A6C8C87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 xml:space="preserve">Non </w:t>
      </w:r>
      <w:proofErr w:type="gramStart"/>
      <w:r w:rsidRPr="003616EF">
        <w:rPr>
          <w:rFonts w:ascii="Times New Roman" w:eastAsia="Roboto" w:hAnsi="Times New Roman" w:cs="Times New Roman"/>
        </w:rPr>
        <w:t>risultano</w:t>
      </w:r>
      <w:proofErr w:type="gramEnd"/>
      <w:r w:rsidRPr="003616EF">
        <w:rPr>
          <w:rFonts w:ascii="Times New Roman" w:eastAsia="Roboto" w:hAnsi="Times New Roman" w:cs="Times New Roman"/>
        </w:rPr>
        <w:t xml:space="preserve"> criticità a seguito delle attività di monitoraggio poste in essere dalla sottoscritta RPCT e di riesame volte alla redazione del nuovo documento con valenza triennale.</w:t>
      </w:r>
    </w:p>
    <w:p w14:paraId="115807E3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In particolare, sono stati effettuati i controlli previsti dal PTPCT, sono stati definiti i campioni dei controlli che verranno effettuati nel corso del triennio in relazione alle singole aree di rischio.</w:t>
      </w:r>
    </w:p>
    <w:p w14:paraId="79335811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Nel corso del 2024 l’Ordine ha terminato la migrazione dei dati presenti sul precedente sito web nel nuovo messo a disposizione dal CONAF.</w:t>
      </w:r>
    </w:p>
    <w:p w14:paraId="41C684C1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Nel corso del 2023 l’Ordine ha adottato la procedura informatica per le segnalazioni di illecito whistleblowing al fine di garantire l’anonimato ai possibili segnalanti conforme al d.lgs. 24/2023.</w:t>
      </w:r>
    </w:p>
    <w:p w14:paraId="77DFAE43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 xml:space="preserve">Nel corso del 2024 non sono accaduti fenomeni corruttivi o di </w:t>
      </w:r>
      <w:proofErr w:type="spellStart"/>
      <w:r w:rsidRPr="003616EF">
        <w:rPr>
          <w:rFonts w:ascii="Times New Roman" w:eastAsia="Roboto" w:hAnsi="Times New Roman" w:cs="Times New Roman"/>
        </w:rPr>
        <w:t>maladministration</w:t>
      </w:r>
      <w:proofErr w:type="spellEnd"/>
      <w:r w:rsidRPr="003616EF">
        <w:rPr>
          <w:rFonts w:ascii="Times New Roman" w:eastAsia="Roboto" w:hAnsi="Times New Roman" w:cs="Times New Roman"/>
        </w:rPr>
        <w:t xml:space="preserve"> all’interno dell’Ordine, né sono state rice</w:t>
      </w:r>
      <w:bookmarkStart w:id="1" w:name="_GoBack"/>
      <w:bookmarkEnd w:id="1"/>
      <w:r w:rsidRPr="003616EF">
        <w:rPr>
          <w:rFonts w:ascii="Times New Roman" w:eastAsia="Roboto" w:hAnsi="Times New Roman" w:cs="Times New Roman"/>
        </w:rPr>
        <w:t>vute segnalazioni in materia di whistleblowing e istanze di accesso civico generalizzato.</w:t>
      </w:r>
    </w:p>
    <w:p w14:paraId="5B2D2B7C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In materia di conflitto d’interesse, a seguito della previsione della specifica procedura di segnalazione presente nel codice di comportamento è stato adottato il registro delle segnalazioni che permette alla sottoscritta RPCT di poter verificare in maniera tempestiva eventuali possibili situazioni di conflitto d’interesse e intervenire in maniera tempestiva nella gestione concreta della casistica.</w:t>
      </w:r>
    </w:p>
    <w:p w14:paraId="6EEA2AA8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La sottoscritta RPCT ha vigilato sull’attuazione delle misure previste dal piano e non sono emerse situazioni di violazione delle disposizioni previste.</w:t>
      </w:r>
    </w:p>
    <w:p w14:paraId="28735D7A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 xml:space="preserve">Il complesso delle misure attuate ha avuto un impatto/effetto (diretto o indiretto): </w:t>
      </w:r>
    </w:p>
    <w:p w14:paraId="6CD5E144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- positivo sulla qualità dell’azione amministrativa;</w:t>
      </w:r>
    </w:p>
    <w:p w14:paraId="642FE6A3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- positivo sull'efficienza dell’azione amministrativa (es. in termini di riduzione dei tempi di erogazione dei servizi);</w:t>
      </w:r>
    </w:p>
    <w:p w14:paraId="1CAFDBA6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- positivo sul funzionamento interno in termini di semplificazione/snellimento delle procedure;</w:t>
      </w:r>
    </w:p>
    <w:p w14:paraId="218A4061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- positivo sulla diffusione della cultura della legalità;</w:t>
      </w:r>
    </w:p>
    <w:p w14:paraId="4FD4913E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 xml:space="preserve"> - positivo sulle relazioni con i cittadini.</w:t>
      </w:r>
    </w:p>
    <w:p w14:paraId="28D4E6B8" w14:textId="77777777" w:rsidR="003616EF" w:rsidRPr="003616EF" w:rsidRDefault="003616EF" w:rsidP="003616EF">
      <w:pPr>
        <w:rPr>
          <w:rFonts w:ascii="Times New Roman" w:eastAsia="Roboto" w:hAnsi="Times New Roman" w:cs="Times New Roman"/>
        </w:rPr>
      </w:pPr>
    </w:p>
    <w:p w14:paraId="39BDD430" w14:textId="0AA3E99A" w:rsidR="00972535" w:rsidRPr="00440750" w:rsidRDefault="003616EF" w:rsidP="003616EF">
      <w:pPr>
        <w:rPr>
          <w:rFonts w:ascii="Times New Roman" w:hAnsi="Times New Roman" w:cs="Times New Roman"/>
        </w:rPr>
      </w:pPr>
      <w:r w:rsidRPr="003616EF">
        <w:rPr>
          <w:rFonts w:ascii="Times New Roman" w:eastAsia="Roboto" w:hAnsi="Times New Roman" w:cs="Times New Roman"/>
        </w:rPr>
        <w:t>Verona, gennaio 2024</w:t>
      </w:r>
      <w:r w:rsidRPr="003616EF">
        <w:rPr>
          <w:rFonts w:ascii="Times New Roman" w:eastAsia="Roboto" w:hAnsi="Times New Roman" w:cs="Times New Roman"/>
        </w:rPr>
        <w:tab/>
      </w:r>
      <w:r w:rsidRPr="003616EF">
        <w:rPr>
          <w:rFonts w:ascii="Times New Roman" w:eastAsia="Roboto" w:hAnsi="Times New Roman" w:cs="Times New Roman"/>
        </w:rPr>
        <w:tab/>
      </w:r>
      <w:r w:rsidRPr="003616EF">
        <w:rPr>
          <w:rFonts w:ascii="Times New Roman" w:eastAsia="Roboto" w:hAnsi="Times New Roman" w:cs="Times New Roman"/>
        </w:rPr>
        <w:tab/>
        <w:t>La</w:t>
      </w:r>
      <w:proofErr w:type="gramStart"/>
      <w:r w:rsidRPr="003616EF">
        <w:rPr>
          <w:rFonts w:ascii="Times New Roman" w:eastAsia="Roboto" w:hAnsi="Times New Roman" w:cs="Times New Roman"/>
        </w:rPr>
        <w:t xml:space="preserve">  </w:t>
      </w:r>
      <w:proofErr w:type="gramEnd"/>
      <w:r w:rsidRPr="003616EF">
        <w:rPr>
          <w:rFonts w:ascii="Times New Roman" w:eastAsia="Roboto" w:hAnsi="Times New Roman" w:cs="Times New Roman"/>
        </w:rPr>
        <w:t>R.P.C.T., Luigia Pignatti</w:t>
      </w:r>
    </w:p>
    <w:p w14:paraId="1E3E6FB1" w14:textId="77777777" w:rsidR="00972535" w:rsidRPr="00440750" w:rsidRDefault="00972535" w:rsidP="00540731">
      <w:pPr>
        <w:spacing w:line="360" w:lineRule="auto"/>
        <w:rPr>
          <w:rFonts w:ascii="Times New Roman" w:hAnsi="Times New Roman" w:cs="Times New Roman"/>
        </w:rPr>
      </w:pPr>
    </w:p>
    <w:sectPr w:rsidR="00972535" w:rsidRPr="00440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226"/>
    <w:multiLevelType w:val="hybridMultilevel"/>
    <w:tmpl w:val="C3DA2B9E"/>
    <w:lvl w:ilvl="0" w:tplc="2B8863E6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D0"/>
    <w:rsid w:val="0001245F"/>
    <w:rsid w:val="001210B1"/>
    <w:rsid w:val="001545E3"/>
    <w:rsid w:val="00193A31"/>
    <w:rsid w:val="00207C6C"/>
    <w:rsid w:val="00230F19"/>
    <w:rsid w:val="00233B1A"/>
    <w:rsid w:val="002979F8"/>
    <w:rsid w:val="002F50F7"/>
    <w:rsid w:val="003616EF"/>
    <w:rsid w:val="003803B1"/>
    <w:rsid w:val="00394D46"/>
    <w:rsid w:val="003B0135"/>
    <w:rsid w:val="00440750"/>
    <w:rsid w:val="0045442B"/>
    <w:rsid w:val="004A1403"/>
    <w:rsid w:val="004F05F0"/>
    <w:rsid w:val="004F53FF"/>
    <w:rsid w:val="0051617A"/>
    <w:rsid w:val="00516401"/>
    <w:rsid w:val="00540731"/>
    <w:rsid w:val="00632F94"/>
    <w:rsid w:val="00635B0D"/>
    <w:rsid w:val="0070042C"/>
    <w:rsid w:val="00783CD8"/>
    <w:rsid w:val="007E268C"/>
    <w:rsid w:val="007E7DD0"/>
    <w:rsid w:val="0080442C"/>
    <w:rsid w:val="00844225"/>
    <w:rsid w:val="00867BA9"/>
    <w:rsid w:val="008B4112"/>
    <w:rsid w:val="0093551B"/>
    <w:rsid w:val="00972535"/>
    <w:rsid w:val="009905A1"/>
    <w:rsid w:val="009F4EB0"/>
    <w:rsid w:val="00A034C3"/>
    <w:rsid w:val="00A4361B"/>
    <w:rsid w:val="00A74490"/>
    <w:rsid w:val="00AD4283"/>
    <w:rsid w:val="00AE5736"/>
    <w:rsid w:val="00B24A33"/>
    <w:rsid w:val="00B31D38"/>
    <w:rsid w:val="00B44780"/>
    <w:rsid w:val="00B908E7"/>
    <w:rsid w:val="00BE2DE3"/>
    <w:rsid w:val="00BE63B5"/>
    <w:rsid w:val="00C66374"/>
    <w:rsid w:val="00C82B54"/>
    <w:rsid w:val="00C87C9B"/>
    <w:rsid w:val="00C90F2A"/>
    <w:rsid w:val="00CE0658"/>
    <w:rsid w:val="00D15745"/>
    <w:rsid w:val="00D701EE"/>
    <w:rsid w:val="00E909ED"/>
    <w:rsid w:val="00EE0894"/>
    <w:rsid w:val="00F56014"/>
    <w:rsid w:val="00F83B23"/>
    <w:rsid w:val="00FA4D52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6B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31"/>
    <w:pPr>
      <w:ind w:left="720"/>
      <w:contextualSpacing/>
    </w:pPr>
  </w:style>
  <w:style w:type="paragraph" w:customStyle="1" w:styleId="Textbody">
    <w:name w:val="Text body"/>
    <w:basedOn w:val="Normale"/>
    <w:qFormat/>
    <w:rsid w:val="009355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Standard">
    <w:name w:val="Standard"/>
    <w:qFormat/>
    <w:rsid w:val="009355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31"/>
    <w:pPr>
      <w:ind w:left="720"/>
      <w:contextualSpacing/>
    </w:pPr>
  </w:style>
  <w:style w:type="paragraph" w:customStyle="1" w:styleId="Textbody">
    <w:name w:val="Text body"/>
    <w:basedOn w:val="Normale"/>
    <w:qFormat/>
    <w:rsid w:val="009355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Standard">
    <w:name w:val="Standard"/>
    <w:qFormat/>
    <w:rsid w:val="009355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Luigia Pignatti</cp:lastModifiedBy>
  <cp:revision>4</cp:revision>
  <cp:lastPrinted>2024-01-19T15:53:00Z</cp:lastPrinted>
  <dcterms:created xsi:type="dcterms:W3CDTF">2025-02-03T15:31:00Z</dcterms:created>
  <dcterms:modified xsi:type="dcterms:W3CDTF">2025-02-03T15:52:00Z</dcterms:modified>
</cp:coreProperties>
</file>